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53144" w14:textId="77777777" w:rsidR="00700374" w:rsidRPr="00EA46F3" w:rsidRDefault="00700374" w:rsidP="00700374">
      <w:pPr>
        <w:jc w:val="center"/>
        <w:rPr>
          <w:rFonts w:ascii="Times New Roman" w:hAnsi="Times New Roman" w:cs="Times New Roman"/>
          <w:b/>
          <w:sz w:val="24"/>
          <w:szCs w:val="24"/>
        </w:rPr>
      </w:pPr>
      <w:r w:rsidRPr="00EA46F3">
        <w:rPr>
          <w:rFonts w:ascii="Times New Roman" w:hAnsi="Times New Roman" w:cs="Times New Roman"/>
          <w:b/>
          <w:sz w:val="24"/>
          <w:szCs w:val="24"/>
        </w:rPr>
        <w:t>KARAMANOĞLU MEHMETBEY ÜNİVERSİTESİ</w:t>
      </w:r>
    </w:p>
    <w:p w14:paraId="3A253145" w14:textId="7497F3CF" w:rsidR="00E2046B" w:rsidRPr="00EA46F3" w:rsidRDefault="00EA46F3" w:rsidP="00E2046B">
      <w:pPr>
        <w:jc w:val="center"/>
        <w:rPr>
          <w:rFonts w:ascii="Times New Roman" w:hAnsi="Times New Roman" w:cs="Times New Roman"/>
          <w:b/>
          <w:sz w:val="24"/>
          <w:szCs w:val="24"/>
        </w:rPr>
      </w:pPr>
      <w:r w:rsidRPr="00EA46F3">
        <w:rPr>
          <w:rFonts w:ascii="Times New Roman" w:hAnsi="Times New Roman" w:cs="Times New Roman"/>
          <w:b/>
          <w:sz w:val="24"/>
          <w:szCs w:val="24"/>
        </w:rPr>
        <w:t>202</w:t>
      </w:r>
      <w:r w:rsidR="006029A7">
        <w:rPr>
          <w:rFonts w:ascii="Times New Roman" w:hAnsi="Times New Roman" w:cs="Times New Roman"/>
          <w:b/>
          <w:sz w:val="24"/>
          <w:szCs w:val="24"/>
        </w:rPr>
        <w:t>5</w:t>
      </w:r>
      <w:r w:rsidRPr="00EA46F3">
        <w:rPr>
          <w:rFonts w:ascii="Times New Roman" w:hAnsi="Times New Roman" w:cs="Times New Roman"/>
          <w:b/>
          <w:sz w:val="24"/>
          <w:szCs w:val="24"/>
        </w:rPr>
        <w:t xml:space="preserve"> YILI</w:t>
      </w:r>
    </w:p>
    <w:p w14:paraId="3A253146" w14:textId="3D6CEC18" w:rsidR="00EA46F3" w:rsidRDefault="00207269" w:rsidP="00E2046B">
      <w:pPr>
        <w:jc w:val="center"/>
        <w:rPr>
          <w:rFonts w:ascii="Times New Roman" w:hAnsi="Times New Roman" w:cs="Times New Roman"/>
          <w:b/>
          <w:sz w:val="24"/>
          <w:szCs w:val="24"/>
        </w:rPr>
      </w:pPr>
      <w:r>
        <w:rPr>
          <w:rFonts w:ascii="Times New Roman" w:hAnsi="Times New Roman" w:cs="Times New Roman"/>
          <w:b/>
          <w:sz w:val="24"/>
          <w:szCs w:val="24"/>
        </w:rPr>
        <w:t xml:space="preserve">HASSAS TARIM UYGULAMALARI VE YENİLİKÇİ İŞLEME TEKNOLOJİLERİ </w:t>
      </w:r>
      <w:r w:rsidR="00FB432E">
        <w:rPr>
          <w:rFonts w:ascii="Times New Roman" w:hAnsi="Times New Roman" w:cs="Times New Roman"/>
          <w:b/>
          <w:sz w:val="24"/>
          <w:szCs w:val="24"/>
        </w:rPr>
        <w:t>İHTİSASLAŞMA KOORDİNATÖRLÜĞÜ</w:t>
      </w:r>
      <w:r w:rsidR="00AA3379">
        <w:rPr>
          <w:rFonts w:ascii="Times New Roman" w:hAnsi="Times New Roman" w:cs="Times New Roman"/>
          <w:b/>
          <w:sz w:val="24"/>
          <w:szCs w:val="24"/>
        </w:rPr>
        <w:t xml:space="preserve"> </w:t>
      </w:r>
      <w:r w:rsidR="00EA46F3" w:rsidRPr="00EA46F3">
        <w:rPr>
          <w:rFonts w:ascii="Times New Roman" w:hAnsi="Times New Roman" w:cs="Times New Roman"/>
          <w:b/>
          <w:sz w:val="24"/>
          <w:szCs w:val="24"/>
        </w:rPr>
        <w:t>BİRİMİ ÖZ DEĞERLENDİRME RAPORU</w:t>
      </w:r>
    </w:p>
    <w:p w14:paraId="42D2BC97" w14:textId="77777777" w:rsidR="00FB432E" w:rsidRPr="00EA46F3" w:rsidRDefault="00FB432E" w:rsidP="00E2046B">
      <w:pPr>
        <w:jc w:val="center"/>
        <w:rPr>
          <w:rFonts w:ascii="Times New Roman" w:hAnsi="Times New Roman" w:cs="Times New Roman"/>
          <w:b/>
          <w:sz w:val="24"/>
          <w:szCs w:val="24"/>
        </w:rPr>
      </w:pPr>
    </w:p>
    <w:p w14:paraId="3A253147" w14:textId="77777777" w:rsidR="00A159C4" w:rsidRDefault="00CC3844" w:rsidP="00E674CB">
      <w:pPr>
        <w:jc w:val="both"/>
        <w:rPr>
          <w:rFonts w:ascii="Times New Roman" w:hAnsi="Times New Roman" w:cs="Times New Roman"/>
          <w:b/>
        </w:rPr>
      </w:pPr>
      <w:r>
        <w:rPr>
          <w:rFonts w:ascii="Times New Roman" w:hAnsi="Times New Roman" w:cs="Times New Roman"/>
          <w:b/>
        </w:rPr>
        <w:t>BİRİM</w:t>
      </w:r>
      <w:r w:rsidRPr="00CC3844">
        <w:rPr>
          <w:rFonts w:ascii="Times New Roman" w:hAnsi="Times New Roman" w:cs="Times New Roman"/>
          <w:b/>
        </w:rPr>
        <w:t xml:space="preserve"> HAKKINDA BİLGİLER</w:t>
      </w:r>
    </w:p>
    <w:p w14:paraId="0F6A9863" w14:textId="77777777" w:rsidR="00216720" w:rsidRPr="00216720" w:rsidRDefault="00216720" w:rsidP="00216720">
      <w:pPr>
        <w:jc w:val="both"/>
        <w:rPr>
          <w:rFonts w:ascii="Times New Roman" w:hAnsi="Times New Roman" w:cs="Times New Roman"/>
          <w:bCs/>
        </w:rPr>
      </w:pPr>
      <w:r w:rsidRPr="00216720">
        <w:rPr>
          <w:rFonts w:ascii="Times New Roman" w:hAnsi="Times New Roman" w:cs="Times New Roman"/>
          <w:bCs/>
        </w:rPr>
        <w:t>On birinci Kalkınma Planında yer alan "Yükseköğretimde çeşitliliğinin artırılması sağlanacaktır" politikası bağlamında Yükseköğretim Kurulu Başkanlığı'nın koordinasyonunda yürütülen "Bölgesel Kalkınma Odaklı Misyon Farklılaşması ve İhtisaslaşması Programı", 2006 ile 2008 yılları arasında kurulan devlet üniversitelerinin bulundukları bölgelerin kalkınmasına katkı sağlayacak şekilde ihtisaslaşmalarını amaçlamaktadır. Program kapsamında yer alan üniversitelerin belirlenen ihtisaslaşma konularında bölgenin potansiyelini harekete geçirecek, üniversite-sanayi iş birliğini kuracak ve bu sayede bölgede üretilen ekonomik değeri artıracak projeler geliştirmeleri hedeflenmektedir. 2017, 2018 ve 2020 yılında program kapsamına toplam 15 adet üniversite dâhil edilmiş olup On birinci Kalkınma Planında anılan politikanın "Bölgesel Kalkınma Odaklı Misyon Farklılaşması ve İhtisaslaşma Projesinin kapsamı genişletilecektir." tedbiri ile 2021 yılında üniversitemiz “Hassas Tarım Uygulamaları ve Yenilikçi İşleme Teknolojileri” alanında ihtisaslaşmış üniversite olarak kabul edilmiştir.</w:t>
      </w:r>
    </w:p>
    <w:p w14:paraId="0764D72C" w14:textId="77777777" w:rsidR="00216720" w:rsidRPr="00216720" w:rsidRDefault="00216720" w:rsidP="00216720">
      <w:pPr>
        <w:jc w:val="both"/>
        <w:rPr>
          <w:rFonts w:ascii="Times New Roman" w:hAnsi="Times New Roman" w:cs="Times New Roman"/>
        </w:rPr>
      </w:pPr>
      <w:r w:rsidRPr="00216720">
        <w:rPr>
          <w:rFonts w:ascii="Times New Roman" w:hAnsi="Times New Roman" w:cs="Times New Roman"/>
          <w:bCs/>
        </w:rPr>
        <w:t xml:space="preserve">Hassas Tarım Uygulamaları ve Yenilikçi İşleme Teknolojileri </w:t>
      </w:r>
      <w:r w:rsidRPr="00216720">
        <w:rPr>
          <w:rFonts w:ascii="Times New Roman" w:hAnsi="Times New Roman" w:cs="Times New Roman"/>
          <w:b/>
          <w:bCs/>
        </w:rPr>
        <w:t>(HASTUYİT)</w:t>
      </w:r>
      <w:r w:rsidRPr="00216720">
        <w:rPr>
          <w:rFonts w:ascii="Times New Roman" w:hAnsi="Times New Roman" w:cs="Times New Roman"/>
        </w:rPr>
        <w:t xml:space="preserve"> koordinatörlüğü kurulduktan sonra öncelikle yönetmelik hazırlık çalışmaları tamamlanmış, Yürütme Kurulu oluşturulmuş, olası iç ve dış paydaşlar belirlenmiştir.</w:t>
      </w:r>
    </w:p>
    <w:p w14:paraId="429F7838" w14:textId="77777777" w:rsidR="00216720" w:rsidRPr="00216720" w:rsidRDefault="00216720" w:rsidP="00216720">
      <w:pPr>
        <w:jc w:val="both"/>
        <w:rPr>
          <w:rFonts w:ascii="Times New Roman" w:hAnsi="Times New Roman" w:cs="Times New Roman"/>
        </w:rPr>
      </w:pPr>
      <w:r w:rsidRPr="00216720">
        <w:rPr>
          <w:rFonts w:ascii="Times New Roman" w:hAnsi="Times New Roman" w:cs="Times New Roman"/>
        </w:rPr>
        <w:t xml:space="preserve">Yürütme Kurulu üyeleri ve koordinatörlük ekibi ile belirli periyotlarda toplantı yapılması kararlaştırılmış ve toplantılar düzenli olarak gerçekleştirilmektedir. Bu toplantılarda temel amaç olarak ihtisaslaşma projemizin ana başlıkları, alt proje kategorileri ve proje ekiplerinin belirlenmesi hedeflenmiştir. </w:t>
      </w:r>
    </w:p>
    <w:p w14:paraId="3A253149" w14:textId="77777777" w:rsidR="00A568C3" w:rsidRDefault="00A568C3" w:rsidP="00A568C3">
      <w:pPr>
        <w:jc w:val="both"/>
      </w:pPr>
      <w:r w:rsidRPr="009A71E7">
        <w:rPr>
          <w:rFonts w:ascii="Times New Roman" w:hAnsi="Times New Roman" w:cs="Times New Roman"/>
          <w:b/>
        </w:rPr>
        <w:t xml:space="preserve">1. </w:t>
      </w:r>
      <w:r>
        <w:rPr>
          <w:rFonts w:ascii="Times New Roman" w:hAnsi="Times New Roman" w:cs="Times New Roman"/>
          <w:b/>
        </w:rPr>
        <w:t>Yönetişim</w:t>
      </w:r>
      <w:r w:rsidRPr="008F08D4">
        <w:rPr>
          <w:rFonts w:ascii="Times New Roman" w:hAnsi="Times New Roman" w:cs="Times New Roman"/>
          <w:b/>
        </w:rPr>
        <w:t xml:space="preserve"> </w:t>
      </w:r>
      <w:r>
        <w:rPr>
          <w:rFonts w:ascii="Times New Roman" w:hAnsi="Times New Roman" w:cs="Times New Roman"/>
          <w:b/>
        </w:rPr>
        <w:t>Modeli ve Yapısı</w:t>
      </w:r>
    </w:p>
    <w:p w14:paraId="7F3FB175" w14:textId="77777777" w:rsidR="00F4669F" w:rsidRPr="00F4669F" w:rsidRDefault="00F4669F" w:rsidP="00F4669F">
      <w:pPr>
        <w:jc w:val="both"/>
        <w:rPr>
          <w:rFonts w:ascii="Times New Roman" w:hAnsi="Times New Roman" w:cs="Times New Roman"/>
          <w:bCs/>
        </w:rPr>
      </w:pPr>
      <w:r w:rsidRPr="00F4669F">
        <w:rPr>
          <w:rFonts w:ascii="Times New Roman" w:hAnsi="Times New Roman" w:cs="Times New Roman"/>
          <w:bCs/>
        </w:rPr>
        <w:t xml:space="preserve">Hassas Tarım Uygulamaları ve Yenilikçi İşleme Teknolojileri, </w:t>
      </w:r>
      <w:r w:rsidRPr="00F4669F">
        <w:rPr>
          <w:rFonts w:ascii="Times New Roman" w:hAnsi="Times New Roman" w:cs="Times New Roman"/>
        </w:rPr>
        <w:t>araştırmayı, öğrenmeyi, paylaşmayı esas alan köklerine bağlı ve evrensel değerlerle donatılmış görev ve sorumluluğunun bilincinde erdemli bir neslin yetiştirilmesine katkıda bulunmayı görev edinmiştir.</w:t>
      </w:r>
    </w:p>
    <w:p w14:paraId="4987D27C" w14:textId="77777777" w:rsidR="00F4669F" w:rsidRPr="00F4669F" w:rsidRDefault="00F4669F" w:rsidP="00F4669F">
      <w:pPr>
        <w:jc w:val="both"/>
        <w:rPr>
          <w:rFonts w:ascii="Times New Roman" w:hAnsi="Times New Roman" w:cs="Times New Roman"/>
          <w:b/>
        </w:rPr>
      </w:pPr>
      <w:r w:rsidRPr="00F4669F">
        <w:rPr>
          <w:rFonts w:ascii="Times New Roman" w:hAnsi="Times New Roman" w:cs="Times New Roman"/>
          <w:bCs/>
        </w:rPr>
        <w:t xml:space="preserve">Hassas Tarım Uygulamaları ve Yenilikçi İşleme Teknolojileri, </w:t>
      </w:r>
      <w:r w:rsidRPr="00F4669F">
        <w:rPr>
          <w:rFonts w:ascii="Times New Roman" w:hAnsi="Times New Roman" w:cs="Times New Roman"/>
        </w:rPr>
        <w:t>insanlığa ve doğaya saygılı, sosyal sorumluluklarının farkında, yerel ve millî değerleri önceleyen nesiller yetiştiren; yerel ve bölgesel ihtiyaçlara cevap verebilecek yetkinlik alanlarını geliştirerek küresel ölçekte saygın üniversitelerden biri olmayı hedeflemektedir.</w:t>
      </w:r>
    </w:p>
    <w:p w14:paraId="7AA2B7FC" w14:textId="77777777" w:rsidR="00F4669F" w:rsidRPr="00F4669F" w:rsidRDefault="00F4669F" w:rsidP="00F4669F">
      <w:pPr>
        <w:jc w:val="both"/>
        <w:rPr>
          <w:rFonts w:ascii="Times New Roman" w:hAnsi="Times New Roman" w:cs="Times New Roman"/>
        </w:rPr>
      </w:pPr>
      <w:r w:rsidRPr="00F4669F">
        <w:rPr>
          <w:rFonts w:ascii="Times New Roman" w:hAnsi="Times New Roman" w:cs="Times New Roman"/>
        </w:rPr>
        <w:lastRenderedPageBreak/>
        <w:t>Bu amaçla Üniversitemizde 06/01/2022 tarihinde "Hassas Tarım Uygulamaları ve Yenilikçi İşleme Teknolojileri İhtisaslaşma Koordinatörlüğü" kurulmuştur.</w:t>
      </w:r>
    </w:p>
    <w:p w14:paraId="4F792FB0" w14:textId="77777777" w:rsidR="00F4669F" w:rsidRDefault="00F4669F" w:rsidP="00F4669F">
      <w:pPr>
        <w:jc w:val="both"/>
        <w:rPr>
          <w:rFonts w:ascii="Times New Roman" w:hAnsi="Times New Roman" w:cs="Times New Roman"/>
        </w:rPr>
      </w:pPr>
      <w:r w:rsidRPr="00F4669F">
        <w:rPr>
          <w:rFonts w:ascii="Times New Roman" w:hAnsi="Times New Roman" w:cs="Times New Roman"/>
        </w:rPr>
        <w:t>Üniversitemiz Hassas Tarım Uygulamaları ve Yenilikçi İşleme Teknolojileri İhtisaslaşma Koordinatörlüğü Yönergesinin 6. maddesi uyarınca koordinatörlüğün yürütme kurulu başkanı Rektör Yardımcısı, Yürütme Kurulu Üyeleri ise Koordinatör ile Rektör Yardımcısının önerisi ve Rektörün onayı ile uygun bilim dallarında görev yapan öğretim elamanlarından görevlendirilen kişilerden oluşur.</w:t>
      </w:r>
    </w:p>
    <w:p w14:paraId="3EE44311" w14:textId="0D0248E9" w:rsidR="006310E9" w:rsidRPr="00EF3D77" w:rsidRDefault="006310E9" w:rsidP="00F4669F">
      <w:pPr>
        <w:jc w:val="both"/>
        <w:rPr>
          <w:rFonts w:ascii="Times New Roman" w:hAnsi="Times New Roman" w:cs="Times New Roman"/>
          <w:b/>
          <w:bCs/>
        </w:rPr>
      </w:pPr>
      <w:r w:rsidRPr="00EF3D77">
        <w:rPr>
          <w:rFonts w:ascii="Times New Roman" w:hAnsi="Times New Roman" w:cs="Times New Roman"/>
          <w:b/>
          <w:bCs/>
        </w:rPr>
        <w:t>Örgüt Yapısı</w:t>
      </w:r>
    </w:p>
    <w:tbl>
      <w:tblPr>
        <w:tblStyle w:val="TabloKlavuzu"/>
        <w:tblW w:w="0" w:type="auto"/>
        <w:tblLook w:val="04A0" w:firstRow="1" w:lastRow="0" w:firstColumn="1" w:lastColumn="0" w:noHBand="0" w:noVBand="1"/>
      </w:tblPr>
      <w:tblGrid>
        <w:gridCol w:w="9212"/>
      </w:tblGrid>
      <w:tr w:rsidR="00217C6D" w14:paraId="2AA47F35" w14:textId="77777777" w:rsidTr="00217C6D">
        <w:tc>
          <w:tcPr>
            <w:tcW w:w="9212" w:type="dxa"/>
          </w:tcPr>
          <w:p w14:paraId="722C5ACE" w14:textId="7B5427E4" w:rsidR="00217C6D" w:rsidRPr="00D00D0D" w:rsidRDefault="00EA3EC4" w:rsidP="00F4669F">
            <w:pPr>
              <w:jc w:val="both"/>
              <w:rPr>
                <w:rFonts w:ascii="Times New Roman" w:hAnsi="Times New Roman" w:cs="Times New Roman"/>
                <w:b/>
                <w:bCs/>
              </w:rPr>
            </w:pPr>
            <w:r w:rsidRPr="00EA3EC4">
              <w:rPr>
                <w:rFonts w:ascii="Times New Roman" w:hAnsi="Times New Roman" w:cs="Times New Roman"/>
                <w:b/>
                <w:bCs/>
              </w:rPr>
              <w:t>HASTUYİT Yürütme Kurulu</w:t>
            </w:r>
          </w:p>
        </w:tc>
      </w:tr>
      <w:tr w:rsidR="00217C6D" w14:paraId="33213D9F" w14:textId="77777777" w:rsidTr="00217C6D">
        <w:tc>
          <w:tcPr>
            <w:tcW w:w="9212" w:type="dxa"/>
          </w:tcPr>
          <w:p w14:paraId="0931A016" w14:textId="5CD6523A" w:rsidR="009E650C" w:rsidRPr="009E650C" w:rsidRDefault="009E650C" w:rsidP="009E650C">
            <w:pPr>
              <w:jc w:val="both"/>
              <w:rPr>
                <w:rFonts w:ascii="Times New Roman" w:hAnsi="Times New Roman" w:cs="Times New Roman"/>
              </w:rPr>
            </w:pPr>
            <w:r>
              <w:rPr>
                <w:rFonts w:ascii="Times New Roman" w:hAnsi="Times New Roman" w:cs="Times New Roman"/>
              </w:rPr>
              <w:t xml:space="preserve">Prof. Dr. Nevzat AYDIN </w:t>
            </w:r>
            <w:r w:rsidRPr="009E650C">
              <w:rPr>
                <w:rFonts w:ascii="Times New Roman" w:hAnsi="Times New Roman" w:cs="Times New Roman"/>
              </w:rPr>
              <w:t>Rektör Yardımcısı (Yürütme Kurulu Başkanı)</w:t>
            </w:r>
          </w:p>
          <w:p w14:paraId="4FD714C1" w14:textId="77777777" w:rsidR="009E650C" w:rsidRPr="009E650C" w:rsidRDefault="009E650C" w:rsidP="009E650C">
            <w:pPr>
              <w:jc w:val="both"/>
              <w:rPr>
                <w:rFonts w:ascii="Times New Roman" w:hAnsi="Times New Roman" w:cs="Times New Roman"/>
              </w:rPr>
            </w:pPr>
            <w:r w:rsidRPr="009E650C">
              <w:rPr>
                <w:rFonts w:ascii="Times New Roman" w:hAnsi="Times New Roman" w:cs="Times New Roman"/>
              </w:rPr>
              <w:t>Prof. Dr. Yalçın COŞKUNER</w:t>
            </w:r>
          </w:p>
          <w:p w14:paraId="094402C3" w14:textId="77777777" w:rsidR="009E650C" w:rsidRPr="009E650C" w:rsidRDefault="009E650C" w:rsidP="009E650C">
            <w:pPr>
              <w:jc w:val="both"/>
              <w:rPr>
                <w:rFonts w:ascii="Times New Roman" w:hAnsi="Times New Roman" w:cs="Times New Roman"/>
              </w:rPr>
            </w:pPr>
            <w:r w:rsidRPr="009E650C">
              <w:rPr>
                <w:rFonts w:ascii="Times New Roman" w:hAnsi="Times New Roman" w:cs="Times New Roman"/>
              </w:rPr>
              <w:t>Doç. Dr. Kadir UÇGUN</w:t>
            </w:r>
          </w:p>
          <w:p w14:paraId="112AB3BB" w14:textId="77777777" w:rsidR="009E650C" w:rsidRPr="009E650C" w:rsidRDefault="009E650C" w:rsidP="009E650C">
            <w:pPr>
              <w:jc w:val="both"/>
              <w:rPr>
                <w:rFonts w:ascii="Times New Roman" w:hAnsi="Times New Roman" w:cs="Times New Roman"/>
              </w:rPr>
            </w:pPr>
            <w:r w:rsidRPr="009E650C">
              <w:rPr>
                <w:rFonts w:ascii="Times New Roman" w:hAnsi="Times New Roman" w:cs="Times New Roman"/>
              </w:rPr>
              <w:t>Doç. Dr. Nazlı ŞAHİN</w:t>
            </w:r>
          </w:p>
          <w:p w14:paraId="2E3DCBF3" w14:textId="77777777" w:rsidR="009E650C" w:rsidRPr="009E650C" w:rsidRDefault="009E650C" w:rsidP="009E650C">
            <w:pPr>
              <w:jc w:val="both"/>
              <w:rPr>
                <w:rFonts w:ascii="Times New Roman" w:hAnsi="Times New Roman" w:cs="Times New Roman"/>
              </w:rPr>
            </w:pPr>
            <w:r w:rsidRPr="009E650C">
              <w:rPr>
                <w:rFonts w:ascii="Times New Roman" w:hAnsi="Times New Roman" w:cs="Times New Roman"/>
              </w:rPr>
              <w:t>Doç. Dr. Elif YAVUZASLANOĞLU</w:t>
            </w:r>
          </w:p>
          <w:p w14:paraId="13C5F9E7" w14:textId="77777777" w:rsidR="009E650C" w:rsidRPr="009E650C" w:rsidRDefault="009E650C" w:rsidP="009E650C">
            <w:pPr>
              <w:jc w:val="both"/>
              <w:rPr>
                <w:rFonts w:ascii="Times New Roman" w:hAnsi="Times New Roman" w:cs="Times New Roman"/>
              </w:rPr>
            </w:pPr>
            <w:r w:rsidRPr="009E650C">
              <w:rPr>
                <w:rFonts w:ascii="Times New Roman" w:hAnsi="Times New Roman" w:cs="Times New Roman"/>
              </w:rPr>
              <w:t>Doç. Dr. Murat MAYDA</w:t>
            </w:r>
          </w:p>
          <w:p w14:paraId="2D10D77B" w14:textId="77777777" w:rsidR="009E650C" w:rsidRPr="009E650C" w:rsidRDefault="009E650C" w:rsidP="009E650C">
            <w:pPr>
              <w:jc w:val="both"/>
              <w:rPr>
                <w:rFonts w:ascii="Times New Roman" w:hAnsi="Times New Roman" w:cs="Times New Roman"/>
              </w:rPr>
            </w:pPr>
            <w:r w:rsidRPr="009E650C">
              <w:rPr>
                <w:rFonts w:ascii="Times New Roman" w:hAnsi="Times New Roman" w:cs="Times New Roman"/>
              </w:rPr>
              <w:t>Doç. Dr. Kadir SABANCI</w:t>
            </w:r>
          </w:p>
          <w:p w14:paraId="7A2744E0" w14:textId="77777777" w:rsidR="009E650C" w:rsidRPr="009E650C" w:rsidRDefault="009E650C" w:rsidP="009E650C">
            <w:pPr>
              <w:jc w:val="both"/>
              <w:rPr>
                <w:rFonts w:ascii="Times New Roman" w:hAnsi="Times New Roman" w:cs="Times New Roman"/>
              </w:rPr>
            </w:pPr>
            <w:r w:rsidRPr="009E650C">
              <w:rPr>
                <w:rFonts w:ascii="Times New Roman" w:hAnsi="Times New Roman" w:cs="Times New Roman"/>
              </w:rPr>
              <w:t xml:space="preserve">Dr. </w:t>
            </w:r>
            <w:proofErr w:type="spellStart"/>
            <w:r w:rsidRPr="009E650C">
              <w:rPr>
                <w:rFonts w:ascii="Times New Roman" w:hAnsi="Times New Roman" w:cs="Times New Roman"/>
              </w:rPr>
              <w:t>Öğr</w:t>
            </w:r>
            <w:proofErr w:type="spellEnd"/>
            <w:r w:rsidRPr="009E650C">
              <w:rPr>
                <w:rFonts w:ascii="Times New Roman" w:hAnsi="Times New Roman" w:cs="Times New Roman"/>
              </w:rPr>
              <w:t>. Üyesi Mehmet KOYUNCU</w:t>
            </w:r>
          </w:p>
          <w:p w14:paraId="4F8A323F" w14:textId="77777777" w:rsidR="009E650C" w:rsidRPr="009E650C" w:rsidRDefault="009E650C" w:rsidP="009E650C">
            <w:pPr>
              <w:jc w:val="both"/>
              <w:rPr>
                <w:rFonts w:ascii="Times New Roman" w:hAnsi="Times New Roman" w:cs="Times New Roman"/>
              </w:rPr>
            </w:pPr>
            <w:r w:rsidRPr="009E650C">
              <w:rPr>
                <w:rFonts w:ascii="Times New Roman" w:hAnsi="Times New Roman" w:cs="Times New Roman"/>
              </w:rPr>
              <w:t xml:space="preserve">Dr. </w:t>
            </w:r>
            <w:proofErr w:type="spellStart"/>
            <w:r w:rsidRPr="009E650C">
              <w:rPr>
                <w:rFonts w:ascii="Times New Roman" w:hAnsi="Times New Roman" w:cs="Times New Roman"/>
              </w:rPr>
              <w:t>Öğr</w:t>
            </w:r>
            <w:proofErr w:type="spellEnd"/>
            <w:r w:rsidRPr="009E650C">
              <w:rPr>
                <w:rFonts w:ascii="Times New Roman" w:hAnsi="Times New Roman" w:cs="Times New Roman"/>
              </w:rPr>
              <w:t>. Üyesi Ali ÖZCAN</w:t>
            </w:r>
          </w:p>
          <w:p w14:paraId="03B671E2" w14:textId="77777777" w:rsidR="009E650C" w:rsidRPr="009E650C" w:rsidRDefault="009E650C" w:rsidP="009E650C">
            <w:pPr>
              <w:jc w:val="both"/>
              <w:rPr>
                <w:rFonts w:ascii="Times New Roman" w:hAnsi="Times New Roman" w:cs="Times New Roman"/>
              </w:rPr>
            </w:pPr>
            <w:r w:rsidRPr="009E650C">
              <w:rPr>
                <w:rFonts w:ascii="Times New Roman" w:hAnsi="Times New Roman" w:cs="Times New Roman"/>
              </w:rPr>
              <w:t xml:space="preserve">Dr. </w:t>
            </w:r>
            <w:proofErr w:type="spellStart"/>
            <w:r w:rsidRPr="009E650C">
              <w:rPr>
                <w:rFonts w:ascii="Times New Roman" w:hAnsi="Times New Roman" w:cs="Times New Roman"/>
              </w:rPr>
              <w:t>Öğr</w:t>
            </w:r>
            <w:proofErr w:type="spellEnd"/>
            <w:r w:rsidRPr="009E650C">
              <w:rPr>
                <w:rFonts w:ascii="Times New Roman" w:hAnsi="Times New Roman" w:cs="Times New Roman"/>
              </w:rPr>
              <w:t>. Üyesi Umut ÇİL</w:t>
            </w:r>
          </w:p>
          <w:p w14:paraId="093B9A29" w14:textId="77777777" w:rsidR="009E650C" w:rsidRPr="009E650C" w:rsidRDefault="009E650C" w:rsidP="009E650C">
            <w:pPr>
              <w:jc w:val="both"/>
              <w:rPr>
                <w:rFonts w:ascii="Times New Roman" w:hAnsi="Times New Roman" w:cs="Times New Roman"/>
              </w:rPr>
            </w:pPr>
            <w:r w:rsidRPr="009E650C">
              <w:rPr>
                <w:rFonts w:ascii="Times New Roman" w:hAnsi="Times New Roman" w:cs="Times New Roman"/>
              </w:rPr>
              <w:t xml:space="preserve">Dr. </w:t>
            </w:r>
            <w:proofErr w:type="spellStart"/>
            <w:r w:rsidRPr="009E650C">
              <w:rPr>
                <w:rFonts w:ascii="Times New Roman" w:hAnsi="Times New Roman" w:cs="Times New Roman"/>
              </w:rPr>
              <w:t>Öğr</w:t>
            </w:r>
            <w:proofErr w:type="spellEnd"/>
            <w:r w:rsidRPr="009E650C">
              <w:rPr>
                <w:rFonts w:ascii="Times New Roman" w:hAnsi="Times New Roman" w:cs="Times New Roman"/>
              </w:rPr>
              <w:t>. Şinasi ÇETİNKAYA</w:t>
            </w:r>
          </w:p>
          <w:p w14:paraId="0A3C84FC" w14:textId="4E95CD11" w:rsidR="00217C6D" w:rsidRDefault="009E650C" w:rsidP="009E650C">
            <w:pPr>
              <w:jc w:val="both"/>
              <w:rPr>
                <w:rFonts w:ascii="Times New Roman" w:hAnsi="Times New Roman" w:cs="Times New Roman"/>
              </w:rPr>
            </w:pPr>
            <w:r w:rsidRPr="009E650C">
              <w:rPr>
                <w:rFonts w:ascii="Times New Roman" w:hAnsi="Times New Roman" w:cs="Times New Roman"/>
              </w:rPr>
              <w:t xml:space="preserve">Dr. </w:t>
            </w:r>
            <w:proofErr w:type="spellStart"/>
            <w:r w:rsidRPr="009E650C">
              <w:rPr>
                <w:rFonts w:ascii="Times New Roman" w:hAnsi="Times New Roman" w:cs="Times New Roman"/>
              </w:rPr>
              <w:t>Öğr</w:t>
            </w:r>
            <w:proofErr w:type="spellEnd"/>
            <w:r w:rsidRPr="009E650C">
              <w:rPr>
                <w:rFonts w:ascii="Times New Roman" w:hAnsi="Times New Roman" w:cs="Times New Roman"/>
              </w:rPr>
              <w:t>. Hüseyin Emre DOĞAN</w:t>
            </w:r>
          </w:p>
          <w:p w14:paraId="03B0DD2A" w14:textId="64138DDA" w:rsidR="00EA3EC4" w:rsidRDefault="00EA3EC4" w:rsidP="00F4669F">
            <w:pPr>
              <w:jc w:val="both"/>
              <w:rPr>
                <w:rFonts w:ascii="Times New Roman" w:hAnsi="Times New Roman" w:cs="Times New Roman"/>
              </w:rPr>
            </w:pPr>
          </w:p>
        </w:tc>
      </w:tr>
      <w:tr w:rsidR="00217C6D" w14:paraId="170DD43F" w14:textId="77777777" w:rsidTr="00217C6D">
        <w:tc>
          <w:tcPr>
            <w:tcW w:w="9212" w:type="dxa"/>
          </w:tcPr>
          <w:p w14:paraId="1D45BA6E" w14:textId="07005DDF" w:rsidR="00217C6D" w:rsidRPr="00D00D0D" w:rsidRDefault="00D00D0D" w:rsidP="00F4669F">
            <w:pPr>
              <w:jc w:val="both"/>
              <w:rPr>
                <w:rFonts w:ascii="Times New Roman" w:hAnsi="Times New Roman" w:cs="Times New Roman"/>
                <w:b/>
                <w:bCs/>
              </w:rPr>
            </w:pPr>
            <w:r w:rsidRPr="00D00D0D">
              <w:rPr>
                <w:rFonts w:ascii="Times New Roman" w:hAnsi="Times New Roman" w:cs="Times New Roman"/>
                <w:b/>
                <w:bCs/>
              </w:rPr>
              <w:t>HASTUYİT İhtisaslaşma Koordinatörlüğü</w:t>
            </w:r>
          </w:p>
        </w:tc>
      </w:tr>
      <w:tr w:rsidR="00217C6D" w14:paraId="390AF05E" w14:textId="77777777" w:rsidTr="00217C6D">
        <w:tc>
          <w:tcPr>
            <w:tcW w:w="9212" w:type="dxa"/>
          </w:tcPr>
          <w:p w14:paraId="19D373B8" w14:textId="77777777" w:rsidR="00133749" w:rsidRPr="00133749" w:rsidRDefault="00133749" w:rsidP="00133749">
            <w:pPr>
              <w:jc w:val="both"/>
              <w:rPr>
                <w:rFonts w:ascii="Times New Roman" w:hAnsi="Times New Roman" w:cs="Times New Roman"/>
              </w:rPr>
            </w:pPr>
            <w:r w:rsidRPr="00133749">
              <w:rPr>
                <w:rFonts w:ascii="Times New Roman" w:hAnsi="Times New Roman" w:cs="Times New Roman"/>
              </w:rPr>
              <w:t>Prof. Dr. Yalçın COŞKUNER (Koordinatör)</w:t>
            </w:r>
          </w:p>
          <w:p w14:paraId="600B1AF4" w14:textId="77777777" w:rsidR="00133749" w:rsidRPr="00133749" w:rsidRDefault="00133749" w:rsidP="00133749">
            <w:pPr>
              <w:jc w:val="both"/>
              <w:rPr>
                <w:rFonts w:ascii="Times New Roman" w:hAnsi="Times New Roman" w:cs="Times New Roman"/>
              </w:rPr>
            </w:pPr>
            <w:r w:rsidRPr="00133749">
              <w:rPr>
                <w:rFonts w:ascii="Times New Roman" w:hAnsi="Times New Roman" w:cs="Times New Roman"/>
              </w:rPr>
              <w:t>Doç. Dr. Kadir UÇGUN (Koor. Yrd.)</w:t>
            </w:r>
          </w:p>
          <w:p w14:paraId="2515FCED" w14:textId="77777777" w:rsidR="00133749" w:rsidRPr="00133749" w:rsidRDefault="00133749" w:rsidP="00133749">
            <w:pPr>
              <w:jc w:val="both"/>
              <w:rPr>
                <w:rFonts w:ascii="Times New Roman" w:hAnsi="Times New Roman" w:cs="Times New Roman"/>
              </w:rPr>
            </w:pPr>
            <w:r w:rsidRPr="00133749">
              <w:rPr>
                <w:rFonts w:ascii="Times New Roman" w:hAnsi="Times New Roman" w:cs="Times New Roman"/>
              </w:rPr>
              <w:t xml:space="preserve">Dr. </w:t>
            </w:r>
            <w:proofErr w:type="spellStart"/>
            <w:r w:rsidRPr="00133749">
              <w:rPr>
                <w:rFonts w:ascii="Times New Roman" w:hAnsi="Times New Roman" w:cs="Times New Roman"/>
              </w:rPr>
              <w:t>Öğr</w:t>
            </w:r>
            <w:proofErr w:type="spellEnd"/>
            <w:r w:rsidRPr="00133749">
              <w:rPr>
                <w:rFonts w:ascii="Times New Roman" w:hAnsi="Times New Roman" w:cs="Times New Roman"/>
              </w:rPr>
              <w:t>. Üyesi Mehmet KOYUNCU (Koor. Yrd.)</w:t>
            </w:r>
          </w:p>
          <w:p w14:paraId="5794D45B" w14:textId="58F5CEF6" w:rsidR="00133749" w:rsidRPr="00133749" w:rsidRDefault="00133749" w:rsidP="00133749">
            <w:pPr>
              <w:jc w:val="both"/>
              <w:rPr>
                <w:rFonts w:ascii="Times New Roman" w:hAnsi="Times New Roman" w:cs="Times New Roman"/>
              </w:rPr>
            </w:pPr>
            <w:r w:rsidRPr="00133749">
              <w:rPr>
                <w:rFonts w:ascii="Times New Roman" w:hAnsi="Times New Roman" w:cs="Times New Roman"/>
              </w:rPr>
              <w:t>Doç. Dr. Hasan MARAL</w:t>
            </w:r>
            <w:r>
              <w:rPr>
                <w:rFonts w:ascii="Times New Roman" w:hAnsi="Times New Roman" w:cs="Times New Roman"/>
              </w:rPr>
              <w:t xml:space="preserve"> (Üye)</w:t>
            </w:r>
          </w:p>
          <w:p w14:paraId="03A3931C" w14:textId="15498397" w:rsidR="00133749" w:rsidRPr="00133749" w:rsidRDefault="00133749" w:rsidP="00133749">
            <w:pPr>
              <w:jc w:val="both"/>
              <w:rPr>
                <w:rFonts w:ascii="Times New Roman" w:hAnsi="Times New Roman" w:cs="Times New Roman"/>
              </w:rPr>
            </w:pPr>
            <w:proofErr w:type="spellStart"/>
            <w:r w:rsidRPr="00133749">
              <w:rPr>
                <w:rFonts w:ascii="Times New Roman" w:hAnsi="Times New Roman" w:cs="Times New Roman"/>
              </w:rPr>
              <w:t>Öğr</w:t>
            </w:r>
            <w:proofErr w:type="spellEnd"/>
            <w:r w:rsidRPr="00133749">
              <w:rPr>
                <w:rFonts w:ascii="Times New Roman" w:hAnsi="Times New Roman" w:cs="Times New Roman"/>
              </w:rPr>
              <w:t>. Gör. Tuğba ÇAKIR</w:t>
            </w:r>
            <w:r>
              <w:rPr>
                <w:rFonts w:ascii="Times New Roman" w:hAnsi="Times New Roman" w:cs="Times New Roman"/>
              </w:rPr>
              <w:t xml:space="preserve"> (Üye)</w:t>
            </w:r>
          </w:p>
          <w:p w14:paraId="354F49CD" w14:textId="45D44841" w:rsidR="00133749" w:rsidRPr="00133749" w:rsidRDefault="00133749" w:rsidP="00133749">
            <w:pPr>
              <w:jc w:val="both"/>
              <w:rPr>
                <w:rFonts w:ascii="Times New Roman" w:hAnsi="Times New Roman" w:cs="Times New Roman"/>
              </w:rPr>
            </w:pPr>
            <w:r w:rsidRPr="00133749">
              <w:rPr>
                <w:rFonts w:ascii="Times New Roman" w:hAnsi="Times New Roman" w:cs="Times New Roman"/>
              </w:rPr>
              <w:t xml:space="preserve">Uğur ARAL </w:t>
            </w:r>
            <w:r w:rsidR="001D43A1">
              <w:rPr>
                <w:rFonts w:ascii="Times New Roman" w:hAnsi="Times New Roman" w:cs="Times New Roman"/>
              </w:rPr>
              <w:t>(</w:t>
            </w:r>
            <w:r w:rsidRPr="00133749">
              <w:rPr>
                <w:rFonts w:ascii="Times New Roman" w:hAnsi="Times New Roman" w:cs="Times New Roman"/>
              </w:rPr>
              <w:t>Şube Müdürü</w:t>
            </w:r>
            <w:r w:rsidR="001D43A1">
              <w:rPr>
                <w:rFonts w:ascii="Times New Roman" w:hAnsi="Times New Roman" w:cs="Times New Roman"/>
              </w:rPr>
              <w:t>)</w:t>
            </w:r>
          </w:p>
          <w:p w14:paraId="3DCF12E4" w14:textId="022EFA64" w:rsidR="00133749" w:rsidRPr="00133749" w:rsidRDefault="00133749" w:rsidP="00133749">
            <w:pPr>
              <w:jc w:val="both"/>
              <w:rPr>
                <w:rFonts w:ascii="Times New Roman" w:hAnsi="Times New Roman" w:cs="Times New Roman"/>
              </w:rPr>
            </w:pPr>
            <w:r w:rsidRPr="00133749">
              <w:rPr>
                <w:rFonts w:ascii="Times New Roman" w:hAnsi="Times New Roman" w:cs="Times New Roman"/>
              </w:rPr>
              <w:t>Doğan YOYLU (</w:t>
            </w:r>
            <w:r w:rsidR="001D43A1">
              <w:rPr>
                <w:rFonts w:ascii="Times New Roman" w:hAnsi="Times New Roman" w:cs="Times New Roman"/>
              </w:rPr>
              <w:t>Şef</w:t>
            </w:r>
            <w:r w:rsidRPr="00133749">
              <w:rPr>
                <w:rFonts w:ascii="Times New Roman" w:hAnsi="Times New Roman" w:cs="Times New Roman"/>
              </w:rPr>
              <w:t>)</w:t>
            </w:r>
          </w:p>
          <w:p w14:paraId="4C14915D" w14:textId="77777777" w:rsidR="00133749" w:rsidRPr="00133749" w:rsidRDefault="00133749" w:rsidP="00133749">
            <w:pPr>
              <w:jc w:val="both"/>
              <w:rPr>
                <w:rFonts w:ascii="Times New Roman" w:hAnsi="Times New Roman" w:cs="Times New Roman"/>
              </w:rPr>
            </w:pPr>
            <w:r w:rsidRPr="00133749">
              <w:rPr>
                <w:rFonts w:ascii="Times New Roman" w:hAnsi="Times New Roman" w:cs="Times New Roman"/>
              </w:rPr>
              <w:t>Sümeyye AYDOĞAN (Büro Personeli)</w:t>
            </w:r>
          </w:p>
          <w:p w14:paraId="4C198323" w14:textId="77777777" w:rsidR="00133749" w:rsidRPr="00133749" w:rsidRDefault="00133749" w:rsidP="00133749">
            <w:pPr>
              <w:jc w:val="both"/>
              <w:rPr>
                <w:rFonts w:ascii="Times New Roman" w:hAnsi="Times New Roman" w:cs="Times New Roman"/>
              </w:rPr>
            </w:pPr>
            <w:r w:rsidRPr="00133749">
              <w:rPr>
                <w:rFonts w:ascii="Times New Roman" w:hAnsi="Times New Roman" w:cs="Times New Roman"/>
              </w:rPr>
              <w:t>Nigar ÖZER (Bilgisayar İşletmeni)</w:t>
            </w:r>
          </w:p>
          <w:p w14:paraId="089436E7" w14:textId="5D8DEF4A" w:rsidR="00D00D0D" w:rsidRDefault="00D00D0D" w:rsidP="00F4669F">
            <w:pPr>
              <w:jc w:val="both"/>
              <w:rPr>
                <w:rFonts w:ascii="Times New Roman" w:hAnsi="Times New Roman" w:cs="Times New Roman"/>
              </w:rPr>
            </w:pPr>
          </w:p>
        </w:tc>
      </w:tr>
    </w:tbl>
    <w:p w14:paraId="2B3D1F81" w14:textId="77777777" w:rsidR="006310E9" w:rsidRDefault="006310E9" w:rsidP="00F4669F">
      <w:pPr>
        <w:jc w:val="both"/>
        <w:rPr>
          <w:rFonts w:ascii="Times New Roman" w:hAnsi="Times New Roman" w:cs="Times New Roman"/>
        </w:rPr>
      </w:pPr>
    </w:p>
    <w:tbl>
      <w:tblPr>
        <w:tblStyle w:val="TabloKlavuzu"/>
        <w:tblW w:w="5000" w:type="pct"/>
        <w:tblLook w:val="04A0" w:firstRow="1" w:lastRow="0" w:firstColumn="1" w:lastColumn="0" w:noHBand="0" w:noVBand="1"/>
      </w:tblPr>
      <w:tblGrid>
        <w:gridCol w:w="546"/>
        <w:gridCol w:w="5653"/>
        <w:gridCol w:w="3089"/>
      </w:tblGrid>
      <w:tr w:rsidR="008F237D" w14:paraId="4843B031" w14:textId="77777777" w:rsidTr="00B20699">
        <w:tc>
          <w:tcPr>
            <w:tcW w:w="294" w:type="pct"/>
            <w:vAlign w:val="center"/>
          </w:tcPr>
          <w:p w14:paraId="344C80E9" w14:textId="11DDA781" w:rsidR="008F237D" w:rsidRPr="00D87DD2" w:rsidRDefault="00803637" w:rsidP="008329D7">
            <w:pPr>
              <w:jc w:val="center"/>
              <w:rPr>
                <w:rFonts w:ascii="Times New Roman" w:hAnsi="Times New Roman" w:cs="Times New Roman"/>
                <w:b/>
                <w:bCs/>
              </w:rPr>
            </w:pPr>
            <w:r w:rsidRPr="00D87DD2">
              <w:rPr>
                <w:rFonts w:ascii="Times New Roman" w:hAnsi="Times New Roman" w:cs="Times New Roman"/>
                <w:b/>
                <w:bCs/>
              </w:rPr>
              <w:t>NO</w:t>
            </w:r>
          </w:p>
        </w:tc>
        <w:tc>
          <w:tcPr>
            <w:tcW w:w="3043" w:type="pct"/>
            <w:vAlign w:val="center"/>
          </w:tcPr>
          <w:p w14:paraId="75FA3187" w14:textId="0271A526" w:rsidR="008F237D" w:rsidRPr="00D87DD2" w:rsidRDefault="009D628B" w:rsidP="008329D7">
            <w:pPr>
              <w:jc w:val="center"/>
              <w:rPr>
                <w:rFonts w:ascii="Times New Roman" w:hAnsi="Times New Roman" w:cs="Times New Roman"/>
                <w:b/>
                <w:bCs/>
              </w:rPr>
            </w:pPr>
            <w:r w:rsidRPr="00D87DD2">
              <w:rPr>
                <w:rFonts w:ascii="Times New Roman" w:hAnsi="Times New Roman" w:cs="Times New Roman"/>
                <w:b/>
                <w:bCs/>
              </w:rPr>
              <w:t>HASTUYİT DANIŞMA KURULU ÜYE LİSTESİ</w:t>
            </w:r>
          </w:p>
        </w:tc>
        <w:tc>
          <w:tcPr>
            <w:tcW w:w="1663" w:type="pct"/>
            <w:vAlign w:val="center"/>
          </w:tcPr>
          <w:p w14:paraId="1A4AF272" w14:textId="39F6D1D1" w:rsidR="008F237D" w:rsidRPr="00D87DD2" w:rsidRDefault="00803637" w:rsidP="008329D7">
            <w:pPr>
              <w:jc w:val="center"/>
              <w:rPr>
                <w:rFonts w:ascii="Times New Roman" w:hAnsi="Times New Roman" w:cs="Times New Roman"/>
                <w:b/>
                <w:bCs/>
              </w:rPr>
            </w:pPr>
            <w:r w:rsidRPr="00D87DD2">
              <w:rPr>
                <w:rFonts w:ascii="Times New Roman" w:hAnsi="Times New Roman" w:cs="Times New Roman"/>
                <w:b/>
                <w:bCs/>
              </w:rPr>
              <w:t>TEMSİLCİ</w:t>
            </w:r>
          </w:p>
        </w:tc>
      </w:tr>
      <w:tr w:rsidR="00B20699" w14:paraId="1C74CD8F" w14:textId="77777777" w:rsidTr="00B20699">
        <w:tc>
          <w:tcPr>
            <w:tcW w:w="294" w:type="pct"/>
            <w:vAlign w:val="center"/>
          </w:tcPr>
          <w:p w14:paraId="67CB2B27" w14:textId="0584955C" w:rsidR="00B20699" w:rsidRPr="00D87DD2" w:rsidRDefault="00B20699" w:rsidP="00B20699">
            <w:pPr>
              <w:jc w:val="center"/>
              <w:rPr>
                <w:rFonts w:ascii="Times New Roman" w:hAnsi="Times New Roman" w:cs="Times New Roman"/>
                <w:b/>
                <w:bCs/>
              </w:rPr>
            </w:pPr>
            <w:r w:rsidRPr="00D87DD2">
              <w:rPr>
                <w:rFonts w:ascii="Times New Roman" w:hAnsi="Times New Roman" w:cs="Times New Roman"/>
              </w:rPr>
              <w:t>1</w:t>
            </w:r>
          </w:p>
        </w:tc>
        <w:tc>
          <w:tcPr>
            <w:tcW w:w="3043" w:type="pct"/>
            <w:vAlign w:val="center"/>
          </w:tcPr>
          <w:p w14:paraId="784371D3" w14:textId="20CFAC09" w:rsidR="00B20699" w:rsidRPr="00D87DD2" w:rsidRDefault="00B20699" w:rsidP="00B20699">
            <w:pPr>
              <w:jc w:val="center"/>
              <w:rPr>
                <w:rFonts w:ascii="Times New Roman" w:hAnsi="Times New Roman" w:cs="Times New Roman"/>
                <w:b/>
                <w:bCs/>
              </w:rPr>
            </w:pPr>
            <w:r w:rsidRPr="00D87DD2">
              <w:rPr>
                <w:rFonts w:ascii="Times New Roman" w:hAnsi="Times New Roman" w:cs="Times New Roman"/>
                <w:color w:val="000000" w:themeColor="text1"/>
              </w:rPr>
              <w:t>Karaman Belediye Başkanlığı</w:t>
            </w:r>
          </w:p>
        </w:tc>
        <w:tc>
          <w:tcPr>
            <w:tcW w:w="1663" w:type="pct"/>
            <w:vAlign w:val="center"/>
          </w:tcPr>
          <w:p w14:paraId="4E7292C1" w14:textId="5A079542" w:rsidR="00B20699" w:rsidRPr="00D87DD2" w:rsidRDefault="00B20699" w:rsidP="00B20699">
            <w:pPr>
              <w:jc w:val="center"/>
              <w:rPr>
                <w:rFonts w:ascii="Times New Roman" w:hAnsi="Times New Roman" w:cs="Times New Roman"/>
                <w:b/>
                <w:bCs/>
              </w:rPr>
            </w:pPr>
            <w:r w:rsidRPr="00D87DD2">
              <w:rPr>
                <w:rFonts w:ascii="Times New Roman" w:hAnsi="Times New Roman" w:cs="Times New Roman"/>
              </w:rPr>
              <w:t>Eyüp H. ASLAN</w:t>
            </w:r>
          </w:p>
        </w:tc>
      </w:tr>
      <w:tr w:rsidR="00B20699" w14:paraId="5FC25517" w14:textId="77777777" w:rsidTr="00B20699">
        <w:tc>
          <w:tcPr>
            <w:tcW w:w="294" w:type="pct"/>
            <w:vAlign w:val="center"/>
          </w:tcPr>
          <w:p w14:paraId="47FE9973" w14:textId="4A629BB9" w:rsidR="00B20699" w:rsidRPr="00D87DD2" w:rsidRDefault="00B20699" w:rsidP="00B20699">
            <w:pPr>
              <w:jc w:val="center"/>
              <w:rPr>
                <w:rFonts w:ascii="Times New Roman" w:hAnsi="Times New Roman" w:cs="Times New Roman"/>
              </w:rPr>
            </w:pPr>
            <w:r w:rsidRPr="00D87DD2">
              <w:rPr>
                <w:rFonts w:ascii="Times New Roman" w:hAnsi="Times New Roman" w:cs="Times New Roman"/>
              </w:rPr>
              <w:t>2</w:t>
            </w:r>
          </w:p>
        </w:tc>
        <w:tc>
          <w:tcPr>
            <w:tcW w:w="3043" w:type="pct"/>
            <w:vAlign w:val="center"/>
          </w:tcPr>
          <w:p w14:paraId="0D51BAF4" w14:textId="6FF5E375"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Karaman Sanayi ve Teknoloji İl Müdürlüğü</w:t>
            </w:r>
          </w:p>
        </w:tc>
        <w:tc>
          <w:tcPr>
            <w:tcW w:w="1663" w:type="pct"/>
            <w:vAlign w:val="center"/>
          </w:tcPr>
          <w:p w14:paraId="137DE4E1" w14:textId="47240194" w:rsidR="00B20699" w:rsidRPr="00D87DD2" w:rsidRDefault="00B20699" w:rsidP="00B20699">
            <w:pPr>
              <w:jc w:val="center"/>
              <w:rPr>
                <w:rFonts w:ascii="Times New Roman" w:hAnsi="Times New Roman" w:cs="Times New Roman"/>
              </w:rPr>
            </w:pPr>
            <w:r w:rsidRPr="00D87DD2">
              <w:rPr>
                <w:rFonts w:ascii="Times New Roman" w:hAnsi="Times New Roman" w:cs="Times New Roman"/>
              </w:rPr>
              <w:t>Bayram GÜZEL</w:t>
            </w:r>
          </w:p>
        </w:tc>
      </w:tr>
      <w:tr w:rsidR="00B20699" w14:paraId="2F2EB359" w14:textId="77777777" w:rsidTr="00B20699">
        <w:tc>
          <w:tcPr>
            <w:tcW w:w="294" w:type="pct"/>
            <w:vAlign w:val="center"/>
          </w:tcPr>
          <w:p w14:paraId="3D474CE4" w14:textId="43FCF5FA" w:rsidR="00B20699" w:rsidRPr="00D87DD2" w:rsidRDefault="00B20699" w:rsidP="00B20699">
            <w:pPr>
              <w:jc w:val="center"/>
              <w:rPr>
                <w:rFonts w:ascii="Times New Roman" w:hAnsi="Times New Roman" w:cs="Times New Roman"/>
              </w:rPr>
            </w:pPr>
            <w:r w:rsidRPr="00D87DD2">
              <w:rPr>
                <w:rFonts w:ascii="Times New Roman" w:hAnsi="Times New Roman" w:cs="Times New Roman"/>
              </w:rPr>
              <w:t>3</w:t>
            </w:r>
          </w:p>
        </w:tc>
        <w:tc>
          <w:tcPr>
            <w:tcW w:w="3043" w:type="pct"/>
            <w:vAlign w:val="center"/>
          </w:tcPr>
          <w:p w14:paraId="735D9221" w14:textId="4B5D7131"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KOSGEB Karaman Müdürlüğü</w:t>
            </w:r>
          </w:p>
        </w:tc>
        <w:tc>
          <w:tcPr>
            <w:tcW w:w="1663" w:type="pct"/>
            <w:vAlign w:val="center"/>
          </w:tcPr>
          <w:p w14:paraId="67BBEAE1" w14:textId="5ACC4A41" w:rsidR="00B20699" w:rsidRPr="00D87DD2" w:rsidRDefault="00B20699" w:rsidP="00B20699">
            <w:pPr>
              <w:jc w:val="center"/>
              <w:rPr>
                <w:rFonts w:ascii="Times New Roman" w:hAnsi="Times New Roman" w:cs="Times New Roman"/>
              </w:rPr>
            </w:pPr>
            <w:proofErr w:type="spellStart"/>
            <w:r w:rsidRPr="00D87DD2">
              <w:rPr>
                <w:rFonts w:ascii="Times New Roman" w:hAnsi="Times New Roman" w:cs="Times New Roman"/>
              </w:rPr>
              <w:t>Mevlüt</w:t>
            </w:r>
            <w:proofErr w:type="spellEnd"/>
            <w:r w:rsidRPr="00D87DD2">
              <w:rPr>
                <w:rFonts w:ascii="Times New Roman" w:hAnsi="Times New Roman" w:cs="Times New Roman"/>
              </w:rPr>
              <w:t xml:space="preserve"> TAVŞAN</w:t>
            </w:r>
          </w:p>
        </w:tc>
      </w:tr>
      <w:tr w:rsidR="00B20699" w14:paraId="79A00AFA" w14:textId="77777777" w:rsidTr="00B20699">
        <w:tc>
          <w:tcPr>
            <w:tcW w:w="294" w:type="pct"/>
            <w:vAlign w:val="center"/>
          </w:tcPr>
          <w:p w14:paraId="2DA32F9B" w14:textId="5A7555A1" w:rsidR="00B20699" w:rsidRPr="00D87DD2" w:rsidRDefault="00B20699" w:rsidP="00B20699">
            <w:pPr>
              <w:jc w:val="center"/>
              <w:rPr>
                <w:rFonts w:ascii="Times New Roman" w:hAnsi="Times New Roman" w:cs="Times New Roman"/>
              </w:rPr>
            </w:pPr>
            <w:r w:rsidRPr="00D87DD2">
              <w:rPr>
                <w:rFonts w:ascii="Times New Roman" w:hAnsi="Times New Roman" w:cs="Times New Roman"/>
              </w:rPr>
              <w:t>4</w:t>
            </w:r>
          </w:p>
        </w:tc>
        <w:tc>
          <w:tcPr>
            <w:tcW w:w="3043" w:type="pct"/>
            <w:vAlign w:val="center"/>
          </w:tcPr>
          <w:p w14:paraId="686611B7" w14:textId="6A497734"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 xml:space="preserve">    Karaman İl Tarım ve Orman Müdürlüğü</w:t>
            </w:r>
          </w:p>
        </w:tc>
        <w:tc>
          <w:tcPr>
            <w:tcW w:w="1663" w:type="pct"/>
            <w:vAlign w:val="center"/>
          </w:tcPr>
          <w:p w14:paraId="2EC29377" w14:textId="1F6EECB2" w:rsidR="00B20699" w:rsidRPr="00D87DD2" w:rsidRDefault="00B20699" w:rsidP="00B20699">
            <w:pPr>
              <w:jc w:val="center"/>
              <w:rPr>
                <w:rFonts w:ascii="Times New Roman" w:hAnsi="Times New Roman" w:cs="Times New Roman"/>
              </w:rPr>
            </w:pPr>
            <w:r w:rsidRPr="00D87DD2">
              <w:rPr>
                <w:rFonts w:ascii="Times New Roman" w:hAnsi="Times New Roman" w:cs="Times New Roman"/>
              </w:rPr>
              <w:t xml:space="preserve">    Dr. Ahmet ÖZTÜRK</w:t>
            </w:r>
          </w:p>
        </w:tc>
      </w:tr>
      <w:tr w:rsidR="00B20699" w14:paraId="57B7E290" w14:textId="77777777" w:rsidTr="00B20699">
        <w:tc>
          <w:tcPr>
            <w:tcW w:w="294" w:type="pct"/>
            <w:vAlign w:val="center"/>
          </w:tcPr>
          <w:p w14:paraId="0BD2155B" w14:textId="6262EB36" w:rsidR="00B20699" w:rsidRPr="00D87DD2" w:rsidRDefault="00B20699" w:rsidP="00B20699">
            <w:pPr>
              <w:jc w:val="center"/>
              <w:rPr>
                <w:rFonts w:ascii="Times New Roman" w:hAnsi="Times New Roman" w:cs="Times New Roman"/>
              </w:rPr>
            </w:pPr>
            <w:r w:rsidRPr="00D87DD2">
              <w:rPr>
                <w:rFonts w:ascii="Times New Roman" w:hAnsi="Times New Roman" w:cs="Times New Roman"/>
              </w:rPr>
              <w:t>5</w:t>
            </w:r>
          </w:p>
        </w:tc>
        <w:tc>
          <w:tcPr>
            <w:tcW w:w="3043" w:type="pct"/>
            <w:vAlign w:val="center"/>
          </w:tcPr>
          <w:p w14:paraId="1589F357" w14:textId="7D7B243B"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Karaman Ticaret ve Sanayi Odası</w:t>
            </w:r>
          </w:p>
        </w:tc>
        <w:tc>
          <w:tcPr>
            <w:tcW w:w="1663" w:type="pct"/>
            <w:vAlign w:val="center"/>
          </w:tcPr>
          <w:p w14:paraId="68491BAE" w14:textId="7829D4C8" w:rsidR="00B20699" w:rsidRPr="00D87DD2" w:rsidRDefault="00B20699" w:rsidP="00B20699">
            <w:pPr>
              <w:jc w:val="center"/>
              <w:rPr>
                <w:rFonts w:ascii="Times New Roman" w:hAnsi="Times New Roman" w:cs="Times New Roman"/>
              </w:rPr>
            </w:pPr>
            <w:r w:rsidRPr="00D87DD2">
              <w:rPr>
                <w:rFonts w:ascii="Times New Roman" w:hAnsi="Times New Roman" w:cs="Times New Roman"/>
              </w:rPr>
              <w:t>Sami YAŞAR</w:t>
            </w:r>
          </w:p>
        </w:tc>
      </w:tr>
      <w:tr w:rsidR="00B20699" w14:paraId="390E7BFA" w14:textId="77777777" w:rsidTr="00B20699">
        <w:tc>
          <w:tcPr>
            <w:tcW w:w="294" w:type="pct"/>
            <w:vAlign w:val="center"/>
          </w:tcPr>
          <w:p w14:paraId="447B8DEC" w14:textId="07E65BC6" w:rsidR="00B20699" w:rsidRPr="00D87DD2" w:rsidRDefault="00B20699" w:rsidP="00B20699">
            <w:pPr>
              <w:jc w:val="center"/>
              <w:rPr>
                <w:rFonts w:ascii="Times New Roman" w:hAnsi="Times New Roman" w:cs="Times New Roman"/>
              </w:rPr>
            </w:pPr>
            <w:r w:rsidRPr="00D87DD2">
              <w:rPr>
                <w:rFonts w:ascii="Times New Roman" w:hAnsi="Times New Roman" w:cs="Times New Roman"/>
              </w:rPr>
              <w:t>6</w:t>
            </w:r>
          </w:p>
        </w:tc>
        <w:tc>
          <w:tcPr>
            <w:tcW w:w="3043" w:type="pct"/>
            <w:vAlign w:val="center"/>
          </w:tcPr>
          <w:p w14:paraId="530067E2" w14:textId="77D4E57A"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Karaman Ziraat Odası</w:t>
            </w:r>
          </w:p>
        </w:tc>
        <w:tc>
          <w:tcPr>
            <w:tcW w:w="1663" w:type="pct"/>
            <w:vAlign w:val="center"/>
          </w:tcPr>
          <w:p w14:paraId="519E1813" w14:textId="3D747E05" w:rsidR="00B20699" w:rsidRPr="00D87DD2" w:rsidRDefault="00B20699" w:rsidP="00B20699">
            <w:pPr>
              <w:jc w:val="center"/>
              <w:rPr>
                <w:rFonts w:ascii="Times New Roman" w:hAnsi="Times New Roman" w:cs="Times New Roman"/>
              </w:rPr>
            </w:pPr>
            <w:r w:rsidRPr="00D87DD2">
              <w:rPr>
                <w:rFonts w:ascii="Times New Roman" w:hAnsi="Times New Roman" w:cs="Times New Roman"/>
              </w:rPr>
              <w:t>Mehmet BAYRAM</w:t>
            </w:r>
          </w:p>
        </w:tc>
      </w:tr>
      <w:tr w:rsidR="00B20699" w14:paraId="7D50448D" w14:textId="77777777" w:rsidTr="00B20699">
        <w:tc>
          <w:tcPr>
            <w:tcW w:w="294" w:type="pct"/>
            <w:vAlign w:val="center"/>
          </w:tcPr>
          <w:p w14:paraId="7BB6EEF2" w14:textId="2B5B76A6" w:rsidR="00B20699" w:rsidRPr="00D87DD2" w:rsidRDefault="00B20699" w:rsidP="00B20699">
            <w:pPr>
              <w:jc w:val="center"/>
              <w:rPr>
                <w:rFonts w:ascii="Times New Roman" w:hAnsi="Times New Roman" w:cs="Times New Roman"/>
              </w:rPr>
            </w:pPr>
            <w:r w:rsidRPr="00D87DD2">
              <w:rPr>
                <w:rFonts w:ascii="Times New Roman" w:hAnsi="Times New Roman" w:cs="Times New Roman"/>
              </w:rPr>
              <w:t>7</w:t>
            </w:r>
          </w:p>
        </w:tc>
        <w:tc>
          <w:tcPr>
            <w:tcW w:w="3043" w:type="pct"/>
            <w:vAlign w:val="center"/>
          </w:tcPr>
          <w:p w14:paraId="33F9C4E8" w14:textId="391353AB"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Mevlana Kalkınma Ajansı (MEVKA)</w:t>
            </w:r>
          </w:p>
        </w:tc>
        <w:tc>
          <w:tcPr>
            <w:tcW w:w="1663" w:type="pct"/>
            <w:vAlign w:val="center"/>
          </w:tcPr>
          <w:p w14:paraId="1003D007" w14:textId="357D9665" w:rsidR="00B20699" w:rsidRPr="00D87DD2" w:rsidRDefault="00B20699" w:rsidP="00B20699">
            <w:pPr>
              <w:jc w:val="center"/>
              <w:rPr>
                <w:rFonts w:ascii="Times New Roman" w:hAnsi="Times New Roman" w:cs="Times New Roman"/>
              </w:rPr>
            </w:pPr>
            <w:r w:rsidRPr="00D87DD2">
              <w:rPr>
                <w:rFonts w:ascii="Times New Roman" w:hAnsi="Times New Roman" w:cs="Times New Roman"/>
              </w:rPr>
              <w:t>Doğan Ali ONURALP</w:t>
            </w:r>
          </w:p>
        </w:tc>
      </w:tr>
      <w:tr w:rsidR="00B20699" w14:paraId="25C0327D" w14:textId="77777777" w:rsidTr="00B20699">
        <w:tc>
          <w:tcPr>
            <w:tcW w:w="294" w:type="pct"/>
            <w:vAlign w:val="center"/>
          </w:tcPr>
          <w:p w14:paraId="325D5837" w14:textId="5553F7E8" w:rsidR="00B20699" w:rsidRPr="00D87DD2" w:rsidRDefault="00B20699" w:rsidP="00B20699">
            <w:pPr>
              <w:jc w:val="center"/>
              <w:rPr>
                <w:rFonts w:ascii="Times New Roman" w:hAnsi="Times New Roman" w:cs="Times New Roman"/>
              </w:rPr>
            </w:pPr>
            <w:r w:rsidRPr="00D87DD2">
              <w:rPr>
                <w:rFonts w:ascii="Times New Roman" w:hAnsi="Times New Roman" w:cs="Times New Roman"/>
              </w:rPr>
              <w:t>8</w:t>
            </w:r>
          </w:p>
        </w:tc>
        <w:tc>
          <w:tcPr>
            <w:tcW w:w="3043" w:type="pct"/>
            <w:vAlign w:val="center"/>
          </w:tcPr>
          <w:p w14:paraId="420E0927" w14:textId="2DFF8147"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 xml:space="preserve">     Karaman Organize Sanayi Bölgesi</w:t>
            </w:r>
          </w:p>
        </w:tc>
        <w:tc>
          <w:tcPr>
            <w:tcW w:w="1663" w:type="pct"/>
            <w:vAlign w:val="center"/>
          </w:tcPr>
          <w:p w14:paraId="2F81E879" w14:textId="3E0F3970" w:rsidR="00B20699" w:rsidRPr="00D87DD2" w:rsidRDefault="00B20699" w:rsidP="00B20699">
            <w:pPr>
              <w:jc w:val="center"/>
              <w:rPr>
                <w:rFonts w:ascii="Times New Roman" w:hAnsi="Times New Roman" w:cs="Times New Roman"/>
              </w:rPr>
            </w:pPr>
            <w:r w:rsidRPr="00D87DD2">
              <w:rPr>
                <w:rFonts w:ascii="Times New Roman" w:hAnsi="Times New Roman" w:cs="Times New Roman"/>
              </w:rPr>
              <w:t xml:space="preserve">     Esat ŞEN</w:t>
            </w:r>
          </w:p>
        </w:tc>
      </w:tr>
      <w:tr w:rsidR="00B20699" w14:paraId="21C8F81C" w14:textId="77777777" w:rsidTr="00B20699">
        <w:tc>
          <w:tcPr>
            <w:tcW w:w="294" w:type="pct"/>
            <w:vAlign w:val="center"/>
          </w:tcPr>
          <w:p w14:paraId="51F06615" w14:textId="2AFA8481" w:rsidR="00B20699" w:rsidRPr="00D87DD2" w:rsidRDefault="00B20699" w:rsidP="00B20699">
            <w:pPr>
              <w:jc w:val="center"/>
              <w:rPr>
                <w:rFonts w:ascii="Times New Roman" w:hAnsi="Times New Roman" w:cs="Times New Roman"/>
              </w:rPr>
            </w:pPr>
            <w:r w:rsidRPr="00D87DD2">
              <w:rPr>
                <w:rFonts w:ascii="Times New Roman" w:hAnsi="Times New Roman" w:cs="Times New Roman"/>
              </w:rPr>
              <w:t>9</w:t>
            </w:r>
          </w:p>
        </w:tc>
        <w:tc>
          <w:tcPr>
            <w:tcW w:w="3043" w:type="pct"/>
            <w:vAlign w:val="center"/>
          </w:tcPr>
          <w:p w14:paraId="0E89095A" w14:textId="691B63D0"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 xml:space="preserve">    Karaman Tanıtım Platformu (KARTAP)</w:t>
            </w:r>
          </w:p>
        </w:tc>
        <w:tc>
          <w:tcPr>
            <w:tcW w:w="1663" w:type="pct"/>
            <w:vAlign w:val="center"/>
          </w:tcPr>
          <w:p w14:paraId="3A386D61" w14:textId="5AD11281" w:rsidR="00B20699" w:rsidRPr="00D87DD2" w:rsidRDefault="00B20699" w:rsidP="00B20699">
            <w:pPr>
              <w:jc w:val="center"/>
              <w:rPr>
                <w:rFonts w:ascii="Times New Roman" w:hAnsi="Times New Roman" w:cs="Times New Roman"/>
              </w:rPr>
            </w:pPr>
            <w:r w:rsidRPr="00D87DD2">
              <w:rPr>
                <w:rFonts w:ascii="Times New Roman" w:hAnsi="Times New Roman" w:cs="Times New Roman"/>
              </w:rPr>
              <w:t xml:space="preserve">    Rıza DURU</w:t>
            </w:r>
          </w:p>
        </w:tc>
      </w:tr>
      <w:tr w:rsidR="00B20699" w14:paraId="58F83A1F" w14:textId="77777777" w:rsidTr="00B20699">
        <w:tc>
          <w:tcPr>
            <w:tcW w:w="294" w:type="pct"/>
            <w:vAlign w:val="center"/>
          </w:tcPr>
          <w:p w14:paraId="20099079" w14:textId="67BA1A02" w:rsidR="00B20699" w:rsidRPr="00D87DD2" w:rsidRDefault="00B20699" w:rsidP="00B20699">
            <w:pPr>
              <w:jc w:val="center"/>
              <w:rPr>
                <w:rFonts w:ascii="Times New Roman" w:hAnsi="Times New Roman" w:cs="Times New Roman"/>
              </w:rPr>
            </w:pPr>
            <w:r w:rsidRPr="00D87DD2">
              <w:rPr>
                <w:rFonts w:ascii="Times New Roman" w:hAnsi="Times New Roman" w:cs="Times New Roman"/>
              </w:rPr>
              <w:t>10</w:t>
            </w:r>
          </w:p>
        </w:tc>
        <w:tc>
          <w:tcPr>
            <w:tcW w:w="3043" w:type="pct"/>
            <w:vAlign w:val="center"/>
          </w:tcPr>
          <w:p w14:paraId="29F8297B" w14:textId="21BFC6F1"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 xml:space="preserve">    Karaman Elma Üreticileri Birliği</w:t>
            </w:r>
          </w:p>
        </w:tc>
        <w:tc>
          <w:tcPr>
            <w:tcW w:w="1663" w:type="pct"/>
            <w:vAlign w:val="center"/>
          </w:tcPr>
          <w:p w14:paraId="305C1E04" w14:textId="553FCA7D" w:rsidR="00B20699" w:rsidRPr="00D87DD2" w:rsidRDefault="00B20699" w:rsidP="00B20699">
            <w:pPr>
              <w:jc w:val="center"/>
              <w:rPr>
                <w:rFonts w:ascii="Times New Roman" w:hAnsi="Times New Roman" w:cs="Times New Roman"/>
              </w:rPr>
            </w:pPr>
            <w:r w:rsidRPr="00D87DD2">
              <w:rPr>
                <w:rFonts w:ascii="Times New Roman" w:hAnsi="Times New Roman" w:cs="Times New Roman"/>
              </w:rPr>
              <w:t xml:space="preserve">    Celil SERİM</w:t>
            </w:r>
          </w:p>
        </w:tc>
      </w:tr>
      <w:tr w:rsidR="00B20699" w14:paraId="78E4A58B" w14:textId="77777777" w:rsidTr="00B20699">
        <w:tc>
          <w:tcPr>
            <w:tcW w:w="294" w:type="pct"/>
            <w:vAlign w:val="center"/>
          </w:tcPr>
          <w:p w14:paraId="4084686D" w14:textId="115A61E4" w:rsidR="00B20699" w:rsidRPr="00D87DD2" w:rsidRDefault="00B20699" w:rsidP="00B20699">
            <w:pPr>
              <w:jc w:val="center"/>
              <w:rPr>
                <w:rFonts w:ascii="Times New Roman" w:hAnsi="Times New Roman" w:cs="Times New Roman"/>
              </w:rPr>
            </w:pPr>
            <w:r w:rsidRPr="00D87DD2">
              <w:rPr>
                <w:rFonts w:ascii="Times New Roman" w:hAnsi="Times New Roman" w:cs="Times New Roman"/>
              </w:rPr>
              <w:lastRenderedPageBreak/>
              <w:t>11</w:t>
            </w:r>
          </w:p>
        </w:tc>
        <w:tc>
          <w:tcPr>
            <w:tcW w:w="3043" w:type="pct"/>
            <w:vAlign w:val="center"/>
          </w:tcPr>
          <w:p w14:paraId="32A6FA5C" w14:textId="0B480D6E"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 xml:space="preserve">    Karaman Teknopark</w:t>
            </w:r>
          </w:p>
        </w:tc>
        <w:tc>
          <w:tcPr>
            <w:tcW w:w="1663" w:type="pct"/>
            <w:vAlign w:val="center"/>
          </w:tcPr>
          <w:p w14:paraId="4ADF7051" w14:textId="6637FDA4" w:rsidR="00B20699" w:rsidRPr="00D87DD2" w:rsidRDefault="00B20699" w:rsidP="00B20699">
            <w:pPr>
              <w:jc w:val="center"/>
              <w:rPr>
                <w:rFonts w:ascii="Times New Roman" w:hAnsi="Times New Roman" w:cs="Times New Roman"/>
              </w:rPr>
            </w:pPr>
            <w:r w:rsidRPr="00D87DD2">
              <w:rPr>
                <w:rFonts w:ascii="Times New Roman" w:hAnsi="Times New Roman" w:cs="Times New Roman"/>
              </w:rPr>
              <w:t xml:space="preserve">    Nezihe SAYGI GÜNALTAY</w:t>
            </w:r>
          </w:p>
        </w:tc>
      </w:tr>
      <w:tr w:rsidR="00B20699" w14:paraId="77E2E72D" w14:textId="77777777" w:rsidTr="00B20699">
        <w:tc>
          <w:tcPr>
            <w:tcW w:w="294" w:type="pct"/>
            <w:vAlign w:val="center"/>
          </w:tcPr>
          <w:p w14:paraId="42CEC1F8" w14:textId="22FCB4E3" w:rsidR="00B20699" w:rsidRPr="00D87DD2" w:rsidRDefault="00B20699" w:rsidP="00B20699">
            <w:pPr>
              <w:jc w:val="center"/>
              <w:rPr>
                <w:rFonts w:ascii="Times New Roman" w:hAnsi="Times New Roman" w:cs="Times New Roman"/>
              </w:rPr>
            </w:pPr>
            <w:r w:rsidRPr="00D87DD2">
              <w:rPr>
                <w:rFonts w:ascii="Times New Roman" w:hAnsi="Times New Roman" w:cs="Times New Roman"/>
              </w:rPr>
              <w:t>12</w:t>
            </w:r>
          </w:p>
        </w:tc>
        <w:tc>
          <w:tcPr>
            <w:tcW w:w="3043" w:type="pct"/>
            <w:vAlign w:val="center"/>
          </w:tcPr>
          <w:p w14:paraId="10F41BB1" w14:textId="0D0A5DC3"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Karaman İş Geliştirme Merkezi</w:t>
            </w:r>
          </w:p>
        </w:tc>
        <w:tc>
          <w:tcPr>
            <w:tcW w:w="1663" w:type="pct"/>
            <w:vAlign w:val="center"/>
          </w:tcPr>
          <w:p w14:paraId="7FD70B8C" w14:textId="61BBCBDE" w:rsidR="00B20699" w:rsidRPr="00D87DD2" w:rsidRDefault="00B20699" w:rsidP="00B20699">
            <w:pPr>
              <w:jc w:val="center"/>
              <w:rPr>
                <w:rFonts w:ascii="Times New Roman" w:hAnsi="Times New Roman" w:cs="Times New Roman"/>
              </w:rPr>
            </w:pPr>
            <w:r w:rsidRPr="00D87DD2">
              <w:rPr>
                <w:rFonts w:ascii="Times New Roman" w:hAnsi="Times New Roman" w:cs="Times New Roman"/>
              </w:rPr>
              <w:t>Ali KANTÜRK</w:t>
            </w:r>
          </w:p>
        </w:tc>
      </w:tr>
      <w:tr w:rsidR="00B20699" w14:paraId="32C66B29" w14:textId="77777777" w:rsidTr="00B20699">
        <w:tc>
          <w:tcPr>
            <w:tcW w:w="294" w:type="pct"/>
            <w:vAlign w:val="center"/>
          </w:tcPr>
          <w:p w14:paraId="087D9EDF" w14:textId="53B43198" w:rsidR="00B20699" w:rsidRPr="00D87DD2" w:rsidRDefault="00B20699" w:rsidP="00B20699">
            <w:pPr>
              <w:jc w:val="center"/>
              <w:rPr>
                <w:rFonts w:ascii="Times New Roman" w:hAnsi="Times New Roman" w:cs="Times New Roman"/>
              </w:rPr>
            </w:pPr>
            <w:r w:rsidRPr="00D87DD2">
              <w:rPr>
                <w:rFonts w:ascii="Times New Roman" w:hAnsi="Times New Roman" w:cs="Times New Roman"/>
              </w:rPr>
              <w:t>13</w:t>
            </w:r>
          </w:p>
        </w:tc>
        <w:tc>
          <w:tcPr>
            <w:tcW w:w="3043" w:type="pct"/>
            <w:vAlign w:val="center"/>
          </w:tcPr>
          <w:p w14:paraId="564480F7" w14:textId="2E8E135D"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themeColor="text1"/>
              </w:rPr>
              <w:t xml:space="preserve">Konya Ovası Projesi Bölge Kalkınma İdaresi Başkanlığı </w:t>
            </w:r>
          </w:p>
        </w:tc>
        <w:tc>
          <w:tcPr>
            <w:tcW w:w="1663" w:type="pct"/>
            <w:vAlign w:val="center"/>
          </w:tcPr>
          <w:p w14:paraId="1D14672A" w14:textId="2C4C3790" w:rsidR="00B20699" w:rsidRPr="00D87DD2" w:rsidRDefault="00B20699" w:rsidP="00B20699">
            <w:pPr>
              <w:jc w:val="center"/>
              <w:rPr>
                <w:rFonts w:ascii="Times New Roman" w:hAnsi="Times New Roman" w:cs="Times New Roman"/>
              </w:rPr>
            </w:pPr>
            <w:r w:rsidRPr="00D87DD2">
              <w:rPr>
                <w:rFonts w:ascii="Times New Roman" w:hAnsi="Times New Roman" w:cs="Times New Roman"/>
              </w:rPr>
              <w:t>Süleyman ARMAĞAN</w:t>
            </w:r>
          </w:p>
        </w:tc>
      </w:tr>
      <w:tr w:rsidR="00B20699" w14:paraId="4A3642CC" w14:textId="77777777" w:rsidTr="00B20699">
        <w:tc>
          <w:tcPr>
            <w:tcW w:w="294" w:type="pct"/>
            <w:vAlign w:val="center"/>
          </w:tcPr>
          <w:p w14:paraId="1C4B4CCF" w14:textId="42DF78D9" w:rsidR="00B20699" w:rsidRPr="00D87DD2" w:rsidRDefault="00B20699" w:rsidP="00B20699">
            <w:pPr>
              <w:jc w:val="center"/>
              <w:rPr>
                <w:rFonts w:ascii="Times New Roman" w:hAnsi="Times New Roman" w:cs="Times New Roman"/>
              </w:rPr>
            </w:pPr>
            <w:r w:rsidRPr="00D87DD2">
              <w:rPr>
                <w:rFonts w:ascii="Times New Roman" w:hAnsi="Times New Roman" w:cs="Times New Roman"/>
              </w:rPr>
              <w:t>14</w:t>
            </w:r>
          </w:p>
        </w:tc>
        <w:tc>
          <w:tcPr>
            <w:tcW w:w="3043" w:type="pct"/>
            <w:vAlign w:val="center"/>
          </w:tcPr>
          <w:p w14:paraId="0FCE6B3B" w14:textId="02FC5B5E" w:rsidR="00B20699" w:rsidRPr="00D87DD2" w:rsidRDefault="00B20699" w:rsidP="00B20699">
            <w:pPr>
              <w:jc w:val="center"/>
              <w:rPr>
                <w:rFonts w:ascii="Times New Roman" w:hAnsi="Times New Roman" w:cs="Times New Roman"/>
              </w:rPr>
            </w:pPr>
            <w:r w:rsidRPr="00D87DD2">
              <w:rPr>
                <w:rFonts w:ascii="Times New Roman" w:hAnsi="Times New Roman" w:cs="Times New Roman"/>
                <w:color w:val="000000"/>
                <w:shd w:val="clear" w:color="auto" w:fill="FFFFFF"/>
              </w:rPr>
              <w:t>Duru Bulgur Gıda San. ve Tic. A.Ş.</w:t>
            </w:r>
          </w:p>
        </w:tc>
        <w:tc>
          <w:tcPr>
            <w:tcW w:w="1663" w:type="pct"/>
            <w:vAlign w:val="center"/>
          </w:tcPr>
          <w:p w14:paraId="7CF47B97" w14:textId="2649E6A3" w:rsidR="00B20699" w:rsidRPr="00D87DD2" w:rsidRDefault="00B20699" w:rsidP="00B20699">
            <w:pPr>
              <w:jc w:val="center"/>
              <w:rPr>
                <w:rFonts w:ascii="Times New Roman" w:hAnsi="Times New Roman" w:cs="Times New Roman"/>
              </w:rPr>
            </w:pPr>
            <w:r w:rsidRPr="00D87DD2">
              <w:rPr>
                <w:rFonts w:ascii="Times New Roman" w:hAnsi="Times New Roman" w:cs="Times New Roman"/>
              </w:rPr>
              <w:t>Işık DURU</w:t>
            </w:r>
          </w:p>
        </w:tc>
      </w:tr>
      <w:tr w:rsidR="00B20699" w14:paraId="2381EA86" w14:textId="77777777" w:rsidTr="00B20699">
        <w:tc>
          <w:tcPr>
            <w:tcW w:w="294" w:type="pct"/>
            <w:vAlign w:val="center"/>
          </w:tcPr>
          <w:p w14:paraId="73A56C1C" w14:textId="122BF480" w:rsidR="00B20699" w:rsidRPr="00D87DD2" w:rsidRDefault="00B20699" w:rsidP="00B20699">
            <w:pPr>
              <w:jc w:val="center"/>
              <w:rPr>
                <w:rFonts w:ascii="Times New Roman" w:hAnsi="Times New Roman" w:cs="Times New Roman"/>
              </w:rPr>
            </w:pPr>
            <w:r w:rsidRPr="00D87DD2">
              <w:rPr>
                <w:rFonts w:ascii="Times New Roman" w:hAnsi="Times New Roman" w:cs="Times New Roman"/>
              </w:rPr>
              <w:t>15</w:t>
            </w:r>
          </w:p>
        </w:tc>
        <w:tc>
          <w:tcPr>
            <w:tcW w:w="3043" w:type="pct"/>
            <w:vAlign w:val="center"/>
          </w:tcPr>
          <w:p w14:paraId="2C316323" w14:textId="7C21CB9D" w:rsidR="00B20699" w:rsidRPr="00D87DD2" w:rsidRDefault="00B20699" w:rsidP="00B20699">
            <w:pPr>
              <w:jc w:val="center"/>
              <w:rPr>
                <w:rFonts w:ascii="Times New Roman" w:hAnsi="Times New Roman" w:cs="Times New Roman"/>
              </w:rPr>
            </w:pPr>
            <w:r w:rsidRPr="00D87DD2">
              <w:rPr>
                <w:rFonts w:ascii="Times New Roman" w:hAnsi="Times New Roman" w:cs="Times New Roman"/>
              </w:rPr>
              <w:t xml:space="preserve">DÖHLER – </w:t>
            </w:r>
            <w:r w:rsidRPr="00D87DD2">
              <w:rPr>
                <w:rFonts w:ascii="Times New Roman" w:hAnsi="Times New Roman" w:cs="Times New Roman"/>
                <w:lang w:val="en-US"/>
              </w:rPr>
              <w:t>Natural Food &amp; Beverage Ingredients</w:t>
            </w:r>
          </w:p>
        </w:tc>
        <w:tc>
          <w:tcPr>
            <w:tcW w:w="1663" w:type="pct"/>
            <w:vAlign w:val="center"/>
          </w:tcPr>
          <w:p w14:paraId="7DB4FE04" w14:textId="378D330F" w:rsidR="00B20699" w:rsidRPr="00D87DD2" w:rsidRDefault="00B20699" w:rsidP="00B20699">
            <w:pPr>
              <w:jc w:val="center"/>
              <w:rPr>
                <w:rFonts w:ascii="Times New Roman" w:hAnsi="Times New Roman" w:cs="Times New Roman"/>
              </w:rPr>
            </w:pPr>
            <w:r w:rsidRPr="00D87DD2">
              <w:rPr>
                <w:rFonts w:ascii="Times New Roman" w:hAnsi="Times New Roman" w:cs="Times New Roman"/>
              </w:rPr>
              <w:t>Gizem KAHRAMAN</w:t>
            </w:r>
          </w:p>
        </w:tc>
      </w:tr>
      <w:tr w:rsidR="00B20699" w14:paraId="177D500A" w14:textId="77777777" w:rsidTr="00B20699">
        <w:tc>
          <w:tcPr>
            <w:tcW w:w="294" w:type="pct"/>
            <w:vAlign w:val="center"/>
          </w:tcPr>
          <w:p w14:paraId="28727B5C" w14:textId="3B4F99E8" w:rsidR="00B20699" w:rsidRPr="00D87DD2" w:rsidRDefault="00B20699" w:rsidP="00B20699">
            <w:pPr>
              <w:jc w:val="center"/>
              <w:rPr>
                <w:rFonts w:ascii="Times New Roman" w:hAnsi="Times New Roman" w:cs="Times New Roman"/>
              </w:rPr>
            </w:pPr>
            <w:r w:rsidRPr="00D87DD2">
              <w:rPr>
                <w:rFonts w:ascii="Times New Roman" w:hAnsi="Times New Roman" w:cs="Times New Roman"/>
              </w:rPr>
              <w:t>16</w:t>
            </w:r>
          </w:p>
        </w:tc>
        <w:tc>
          <w:tcPr>
            <w:tcW w:w="3043" w:type="pct"/>
            <w:vAlign w:val="center"/>
          </w:tcPr>
          <w:p w14:paraId="4AF348F8" w14:textId="3EEC8504" w:rsidR="00B20699" w:rsidRPr="00D87DD2" w:rsidRDefault="00B20699" w:rsidP="00B20699">
            <w:pPr>
              <w:jc w:val="center"/>
              <w:rPr>
                <w:rFonts w:ascii="Times New Roman" w:hAnsi="Times New Roman" w:cs="Times New Roman"/>
              </w:rPr>
            </w:pPr>
            <w:r w:rsidRPr="00D87DD2">
              <w:rPr>
                <w:rFonts w:ascii="Times New Roman" w:hAnsi="Times New Roman" w:cs="Times New Roman"/>
              </w:rPr>
              <w:t>Engin Tarım Meyvecilik Gıda San.ve Tic. A.Ş.</w:t>
            </w:r>
          </w:p>
        </w:tc>
        <w:tc>
          <w:tcPr>
            <w:tcW w:w="1663" w:type="pct"/>
            <w:vAlign w:val="center"/>
          </w:tcPr>
          <w:p w14:paraId="7243360C" w14:textId="12B7B7A2" w:rsidR="00B20699" w:rsidRPr="00D87DD2" w:rsidRDefault="00B20699" w:rsidP="00B20699">
            <w:pPr>
              <w:jc w:val="center"/>
              <w:rPr>
                <w:rFonts w:ascii="Times New Roman" w:hAnsi="Times New Roman" w:cs="Times New Roman"/>
              </w:rPr>
            </w:pPr>
            <w:r w:rsidRPr="00D87DD2">
              <w:rPr>
                <w:rFonts w:ascii="Times New Roman" w:hAnsi="Times New Roman" w:cs="Times New Roman"/>
              </w:rPr>
              <w:t>Göktuğ ÇİFTÇİ</w:t>
            </w:r>
          </w:p>
        </w:tc>
      </w:tr>
      <w:tr w:rsidR="00B20699" w14:paraId="0283FC99" w14:textId="77777777" w:rsidTr="00B20699">
        <w:tc>
          <w:tcPr>
            <w:tcW w:w="294" w:type="pct"/>
            <w:vAlign w:val="center"/>
          </w:tcPr>
          <w:p w14:paraId="367ABDD7" w14:textId="77D03717" w:rsidR="00B20699" w:rsidRPr="00D87DD2" w:rsidRDefault="00B20699" w:rsidP="00B20699">
            <w:pPr>
              <w:jc w:val="center"/>
              <w:rPr>
                <w:rFonts w:ascii="Times New Roman" w:hAnsi="Times New Roman" w:cs="Times New Roman"/>
              </w:rPr>
            </w:pPr>
            <w:r w:rsidRPr="00D87DD2">
              <w:rPr>
                <w:rFonts w:ascii="Times New Roman" w:hAnsi="Times New Roman" w:cs="Times New Roman"/>
              </w:rPr>
              <w:t>17</w:t>
            </w:r>
          </w:p>
        </w:tc>
        <w:tc>
          <w:tcPr>
            <w:tcW w:w="3043" w:type="pct"/>
            <w:vAlign w:val="center"/>
          </w:tcPr>
          <w:p w14:paraId="1DD1AECF" w14:textId="2D0C78C7" w:rsidR="00B20699" w:rsidRPr="00D87DD2" w:rsidRDefault="00B20699" w:rsidP="00B20699">
            <w:pPr>
              <w:jc w:val="center"/>
              <w:rPr>
                <w:rFonts w:ascii="Times New Roman" w:hAnsi="Times New Roman" w:cs="Times New Roman"/>
              </w:rPr>
            </w:pPr>
            <w:r w:rsidRPr="00D87DD2">
              <w:rPr>
                <w:rFonts w:ascii="Times New Roman" w:hAnsi="Times New Roman" w:cs="Times New Roman"/>
              </w:rPr>
              <w:t>Toprakçılar Makina</w:t>
            </w:r>
          </w:p>
        </w:tc>
        <w:tc>
          <w:tcPr>
            <w:tcW w:w="1663" w:type="pct"/>
            <w:vAlign w:val="center"/>
          </w:tcPr>
          <w:p w14:paraId="102BFC8A" w14:textId="5282233D" w:rsidR="00B20699" w:rsidRPr="00D87DD2" w:rsidRDefault="00B20699" w:rsidP="00B20699">
            <w:pPr>
              <w:jc w:val="center"/>
              <w:rPr>
                <w:rFonts w:ascii="Times New Roman" w:hAnsi="Times New Roman" w:cs="Times New Roman"/>
              </w:rPr>
            </w:pPr>
            <w:r w:rsidRPr="00D87DD2">
              <w:rPr>
                <w:rFonts w:ascii="Times New Roman" w:hAnsi="Times New Roman" w:cs="Times New Roman"/>
              </w:rPr>
              <w:t>Sinan TOPRAKÇI</w:t>
            </w:r>
          </w:p>
        </w:tc>
      </w:tr>
    </w:tbl>
    <w:p w14:paraId="472A704F" w14:textId="77777777" w:rsidR="006310E9" w:rsidRPr="00F4669F" w:rsidRDefault="006310E9" w:rsidP="00F4669F">
      <w:pPr>
        <w:jc w:val="both"/>
        <w:rPr>
          <w:rFonts w:ascii="Times New Roman" w:hAnsi="Times New Roman" w:cs="Times New Roman"/>
        </w:rPr>
      </w:pPr>
    </w:p>
    <w:p w14:paraId="3A25314B" w14:textId="77777777" w:rsidR="00A568C3" w:rsidRDefault="00A568C3" w:rsidP="00A568C3">
      <w:pPr>
        <w:rPr>
          <w:rFonts w:ascii="Times New Roman" w:hAnsi="Times New Roman" w:cs="Times New Roman"/>
          <w:b/>
        </w:rPr>
      </w:pPr>
      <w:r>
        <w:rPr>
          <w:rFonts w:ascii="Times New Roman" w:hAnsi="Times New Roman" w:cs="Times New Roman"/>
          <w:b/>
        </w:rPr>
        <w:t>2.</w:t>
      </w:r>
      <w:r w:rsidRPr="008F08D4">
        <w:rPr>
          <w:rFonts w:ascii="Times New Roman" w:hAnsi="Times New Roman" w:cs="Times New Roman"/>
          <w:b/>
        </w:rPr>
        <w:t xml:space="preserve"> </w:t>
      </w:r>
      <w:r>
        <w:rPr>
          <w:rFonts w:ascii="Times New Roman" w:hAnsi="Times New Roman" w:cs="Times New Roman"/>
          <w:b/>
        </w:rPr>
        <w:t>Liderlik</w:t>
      </w:r>
    </w:p>
    <w:p w14:paraId="7240F337" w14:textId="77777777" w:rsidR="008C7309" w:rsidRPr="008C7309" w:rsidRDefault="008C7309" w:rsidP="008C7309">
      <w:pPr>
        <w:shd w:val="clear" w:color="auto" w:fill="FFFFFF"/>
        <w:spacing w:before="120" w:after="120"/>
        <w:jc w:val="both"/>
        <w:rPr>
          <w:rFonts w:ascii="Times New Roman" w:hAnsi="Times New Roman" w:cs="Times New Roman"/>
        </w:rPr>
      </w:pPr>
      <w:r w:rsidRPr="008C7309">
        <w:rPr>
          <w:rFonts w:ascii="Times New Roman" w:hAnsi="Times New Roman" w:cs="Times New Roman"/>
        </w:rPr>
        <w:t>Birimimizde yöneticilerin liderlik özelliklerini ve yetkinliklerini ölçmek amacıyla, yıllık performans değerlendirme anketleri, geri bildirim mekanizmaları ile sistematik olarak uygulanmaktadır. Elde edilen izleme sonuçları, liderlik yetkinliklerinde olumlu ilerleme gösterdiğini ortaya koymakta olup, birim çalışanlarıyla gerçekleştirilen aylık periyodik toplantılarda bu veriler paylaşılmakta ve tartışılmaktadır.</w:t>
      </w:r>
    </w:p>
    <w:p w14:paraId="40BF797F" w14:textId="77777777" w:rsidR="008C7309" w:rsidRPr="008C7309" w:rsidRDefault="008C7309" w:rsidP="008C7309">
      <w:pPr>
        <w:shd w:val="clear" w:color="auto" w:fill="FFFFFF"/>
        <w:spacing w:before="120" w:after="120"/>
        <w:jc w:val="both"/>
        <w:rPr>
          <w:rFonts w:ascii="Times New Roman" w:hAnsi="Times New Roman" w:cs="Times New Roman"/>
        </w:rPr>
      </w:pPr>
      <w:r w:rsidRPr="008C7309">
        <w:rPr>
          <w:rFonts w:ascii="Times New Roman" w:hAnsi="Times New Roman" w:cs="Times New Roman"/>
        </w:rPr>
        <w:t>Değerlendirmelerimize göre, iletişim etkinliği iyi seviyesinde olup genel olarak birimimiz liderlik ve kalite güvencesi alanında güçlü bir temele sahip olsa da dijital dönüşümle entegre daha fazla veri odaklı izleme araçları geliştirilerek sürdürülebilirlik artırılabilir.</w:t>
      </w:r>
    </w:p>
    <w:p w14:paraId="3A25314D" w14:textId="77777777" w:rsidR="005D6A51" w:rsidRDefault="005D6A51" w:rsidP="005D6A51">
      <w:pPr>
        <w:rPr>
          <w:rFonts w:ascii="Times New Roman" w:hAnsi="Times New Roman" w:cs="Times New Roman"/>
          <w:b/>
        </w:rPr>
      </w:pPr>
      <w:r>
        <w:rPr>
          <w:rFonts w:ascii="Times New Roman" w:hAnsi="Times New Roman" w:cs="Times New Roman"/>
          <w:b/>
        </w:rPr>
        <w:t xml:space="preserve">3. </w:t>
      </w:r>
      <w:r w:rsidRPr="007A1548">
        <w:rPr>
          <w:rFonts w:ascii="Times New Roman" w:hAnsi="Times New Roman" w:cs="Times New Roman"/>
          <w:b/>
        </w:rPr>
        <w:t>İnsan Kaynakları Yönetimi</w:t>
      </w:r>
    </w:p>
    <w:p w14:paraId="1DC4C084" w14:textId="77777777" w:rsidR="002C0EA8" w:rsidRPr="002C0EA8" w:rsidRDefault="002C0EA8" w:rsidP="000F112A">
      <w:pPr>
        <w:jc w:val="both"/>
        <w:rPr>
          <w:rFonts w:ascii="Times New Roman" w:hAnsi="Times New Roman" w:cs="Times New Roman"/>
        </w:rPr>
      </w:pPr>
      <w:r w:rsidRPr="002C0EA8">
        <w:rPr>
          <w:rFonts w:ascii="Times New Roman" w:hAnsi="Times New Roman" w:cs="Times New Roman"/>
        </w:rPr>
        <w:t>Koordinatörlüğümüz web sayfasında bulunan “Bize Yazın” linki ile akademik/idari personelin şikâyet ve önerilerinin direkt olarak birimimize iletmeleri sağlanmaktadır. Üniversitemizin İnsan Kaynakları Politikası ve hedefleri ile bunlara ilişkin olarak yapılan hizmet içi eğitimlere birim personelimiz katılım sağlamaktadırlar.</w:t>
      </w:r>
    </w:p>
    <w:p w14:paraId="3A25314F" w14:textId="77777777" w:rsidR="009800B5" w:rsidRDefault="00463352" w:rsidP="009800B5">
      <w:pPr>
        <w:rPr>
          <w:rFonts w:ascii="Times New Roman" w:hAnsi="Times New Roman" w:cs="Times New Roman"/>
          <w:b/>
        </w:rPr>
      </w:pPr>
      <w:r>
        <w:rPr>
          <w:rFonts w:ascii="Times New Roman" w:hAnsi="Times New Roman" w:cs="Times New Roman"/>
          <w:b/>
        </w:rPr>
        <w:t>4</w:t>
      </w:r>
      <w:r w:rsidR="009800B5" w:rsidRPr="007A1548">
        <w:rPr>
          <w:rFonts w:ascii="Times New Roman" w:hAnsi="Times New Roman" w:cs="Times New Roman"/>
          <w:b/>
        </w:rPr>
        <w:t>. İç ve Dış Paydaş Katılımı</w:t>
      </w:r>
    </w:p>
    <w:p w14:paraId="669D3BC6" w14:textId="77777777" w:rsidR="000F112A" w:rsidRPr="000F112A" w:rsidRDefault="000F112A" w:rsidP="000F112A">
      <w:pPr>
        <w:jc w:val="both"/>
        <w:rPr>
          <w:rFonts w:ascii="Times New Roman" w:hAnsi="Times New Roman" w:cs="Times New Roman"/>
        </w:rPr>
      </w:pPr>
      <w:r w:rsidRPr="000F112A">
        <w:rPr>
          <w:rFonts w:ascii="Times New Roman" w:hAnsi="Times New Roman" w:cs="Times New Roman"/>
        </w:rPr>
        <w:t>Birimimizde iç ve dış paydaşların karar alma, yönetişim ve iyileştirme süreçlerine katılımını sağlamak amacıyla mekanizmalar geliştirilmiştir. Paydaş katılımının etkinliği, kurumsallığı ve sürekliliği düzenli olarak irdelenmektedir. Karar alma süreçlerinde paydaş katılımının sağlandığını gösteren belgeler arasında, HASTUYİT Komisyonu Kararları örnek olarak gösterilebilir. Bu belgeler yazılı olarak saklanmakta ve erişilebilir durumda tutulmaktadır.</w:t>
      </w:r>
    </w:p>
    <w:p w14:paraId="3A253151" w14:textId="77777777" w:rsidR="009800B5" w:rsidRDefault="00463352" w:rsidP="009800B5">
      <w:pPr>
        <w:rPr>
          <w:rFonts w:ascii="Times New Roman" w:hAnsi="Times New Roman" w:cs="Times New Roman"/>
          <w:b/>
        </w:rPr>
      </w:pPr>
      <w:r>
        <w:rPr>
          <w:rFonts w:ascii="Times New Roman" w:hAnsi="Times New Roman" w:cs="Times New Roman"/>
          <w:b/>
        </w:rPr>
        <w:t>5</w:t>
      </w:r>
      <w:r w:rsidR="009800B5" w:rsidRPr="007A1548">
        <w:rPr>
          <w:rFonts w:ascii="Times New Roman" w:hAnsi="Times New Roman" w:cs="Times New Roman"/>
          <w:b/>
        </w:rPr>
        <w:t xml:space="preserve">. Öğrenci </w:t>
      </w:r>
      <w:r w:rsidR="00726142">
        <w:rPr>
          <w:rFonts w:ascii="Times New Roman" w:hAnsi="Times New Roman" w:cs="Times New Roman"/>
          <w:b/>
        </w:rPr>
        <w:t xml:space="preserve">ve Paydaş </w:t>
      </w:r>
      <w:r w:rsidR="009800B5" w:rsidRPr="007A1548">
        <w:rPr>
          <w:rFonts w:ascii="Times New Roman" w:hAnsi="Times New Roman" w:cs="Times New Roman"/>
          <w:b/>
        </w:rPr>
        <w:t>Geri Bildirimleri</w:t>
      </w:r>
    </w:p>
    <w:p w14:paraId="49D57A1A" w14:textId="77777777" w:rsidR="008F0630" w:rsidRPr="008F0630" w:rsidRDefault="008F0630" w:rsidP="008F0630">
      <w:pPr>
        <w:jc w:val="both"/>
        <w:rPr>
          <w:rFonts w:ascii="Times New Roman" w:hAnsi="Times New Roman" w:cs="Times New Roman"/>
        </w:rPr>
      </w:pPr>
      <w:r w:rsidRPr="008F0630">
        <w:rPr>
          <w:rFonts w:ascii="Times New Roman" w:hAnsi="Times New Roman" w:cs="Times New Roman"/>
        </w:rPr>
        <w:t xml:space="preserve">Koordinatörlüğümüz web sayfasında bulunan “Bize Yazın” linki ile akademik/idari personelin şikâyet ve önerilerini direk olarak birimimize iletmeleri </w:t>
      </w:r>
      <w:proofErr w:type="spellStart"/>
      <w:r w:rsidRPr="008F0630">
        <w:rPr>
          <w:rFonts w:ascii="Times New Roman" w:hAnsi="Times New Roman" w:cs="Times New Roman"/>
        </w:rPr>
        <w:t>sağlanılmış</w:t>
      </w:r>
      <w:proofErr w:type="spellEnd"/>
      <w:r w:rsidRPr="008F0630">
        <w:rPr>
          <w:rFonts w:ascii="Times New Roman" w:hAnsi="Times New Roman" w:cs="Times New Roman"/>
        </w:rPr>
        <w:t xml:space="preserve"> ve ayrıca; kurum e-postası aktif olarak kullanılarak gelen taleplere aynı gün mesai saatleri içerisinde dönüş yapılmaktadır.</w:t>
      </w:r>
    </w:p>
    <w:p w14:paraId="5B22E2B1" w14:textId="77777777" w:rsidR="00983E0A" w:rsidRPr="00983E0A" w:rsidRDefault="00983E0A" w:rsidP="00983E0A">
      <w:pPr>
        <w:shd w:val="clear" w:color="auto" w:fill="FFFFFF"/>
        <w:spacing w:before="120" w:after="120"/>
        <w:jc w:val="both"/>
        <w:rPr>
          <w:rFonts w:ascii="Times New Roman" w:hAnsi="Times New Roman" w:cs="Times New Roman"/>
          <w:b/>
          <w:bCs/>
        </w:rPr>
      </w:pPr>
      <w:r w:rsidRPr="00983E0A">
        <w:rPr>
          <w:rFonts w:ascii="Times New Roman" w:hAnsi="Times New Roman" w:cs="Times New Roman"/>
          <w:b/>
          <w:bCs/>
        </w:rPr>
        <w:t xml:space="preserve">6. </w:t>
      </w:r>
      <w:proofErr w:type="spellStart"/>
      <w:r w:rsidRPr="00983E0A">
        <w:rPr>
          <w:rFonts w:ascii="Times New Roman" w:hAnsi="Times New Roman" w:cs="Times New Roman"/>
          <w:b/>
          <w:bCs/>
        </w:rPr>
        <w:t>Uluslararasılaşma</w:t>
      </w:r>
      <w:proofErr w:type="spellEnd"/>
      <w:r w:rsidRPr="00983E0A">
        <w:rPr>
          <w:rFonts w:ascii="Times New Roman" w:hAnsi="Times New Roman" w:cs="Times New Roman"/>
          <w:b/>
          <w:bCs/>
        </w:rPr>
        <w:t xml:space="preserve"> Süreçlerinin Yönetimi</w:t>
      </w:r>
    </w:p>
    <w:p w14:paraId="645F79D7" w14:textId="77777777" w:rsidR="00983E0A" w:rsidRPr="00983E0A" w:rsidRDefault="00983E0A" w:rsidP="00983E0A">
      <w:pPr>
        <w:shd w:val="clear" w:color="auto" w:fill="FFFFFF"/>
        <w:spacing w:before="120" w:after="120"/>
        <w:jc w:val="both"/>
        <w:rPr>
          <w:rFonts w:ascii="Times New Roman" w:hAnsi="Times New Roman" w:cs="Times New Roman"/>
          <w:bCs/>
        </w:rPr>
      </w:pPr>
      <w:r w:rsidRPr="00983E0A">
        <w:rPr>
          <w:rFonts w:ascii="Times New Roman" w:hAnsi="Times New Roman" w:cs="Times New Roman"/>
          <w:bCs/>
        </w:rPr>
        <w:t xml:space="preserve">Hassas Tarım Uygulamaları ve Yenilikçi İşleme Teknolojileri İhtisaslaşma Koordinatörlüğü, </w:t>
      </w:r>
      <w:proofErr w:type="spellStart"/>
      <w:r w:rsidRPr="00983E0A">
        <w:rPr>
          <w:rFonts w:ascii="Times New Roman" w:hAnsi="Times New Roman" w:cs="Times New Roman"/>
          <w:bCs/>
        </w:rPr>
        <w:t>uluslararasılaşmayı</w:t>
      </w:r>
      <w:proofErr w:type="spellEnd"/>
      <w:r w:rsidRPr="00983E0A">
        <w:rPr>
          <w:rFonts w:ascii="Times New Roman" w:hAnsi="Times New Roman" w:cs="Times New Roman"/>
          <w:bCs/>
        </w:rPr>
        <w:t xml:space="preserve"> üniversitemizin stratejik hedefleri arasında önemli bir unsur olarak ele almaktadır. Bu kapsamda birimimiz; eğitim, araştırma ve proje iş birlikleri yoluyla uluslararası ağlara katılımı güçlendirmeyi, bilgi ve teknoloji transferini hızlandırmayı amaçlamaktadır.</w:t>
      </w:r>
    </w:p>
    <w:p w14:paraId="3DD20945" w14:textId="77777777" w:rsidR="00983E0A" w:rsidRPr="00983E0A" w:rsidRDefault="00983E0A" w:rsidP="00983E0A">
      <w:pPr>
        <w:shd w:val="clear" w:color="auto" w:fill="FFFFFF"/>
        <w:spacing w:before="120" w:after="120"/>
        <w:jc w:val="both"/>
        <w:rPr>
          <w:rFonts w:ascii="Times New Roman" w:hAnsi="Times New Roman" w:cs="Times New Roman"/>
          <w:bCs/>
        </w:rPr>
      </w:pPr>
      <w:r w:rsidRPr="00983E0A">
        <w:rPr>
          <w:rFonts w:ascii="Times New Roman" w:hAnsi="Times New Roman" w:cs="Times New Roman"/>
          <w:bCs/>
        </w:rPr>
        <w:lastRenderedPageBreak/>
        <w:t>Koordinatörlüğümüz, Avrupa Birliği başta olmak üzere çeşitli uluslararası fon kaynaklarından (</w:t>
      </w:r>
      <w:proofErr w:type="spellStart"/>
      <w:r w:rsidRPr="00983E0A">
        <w:rPr>
          <w:rFonts w:ascii="Times New Roman" w:hAnsi="Times New Roman" w:cs="Times New Roman"/>
          <w:bCs/>
        </w:rPr>
        <w:t>Erasmus</w:t>
      </w:r>
      <w:proofErr w:type="spellEnd"/>
      <w:r w:rsidRPr="00983E0A">
        <w:rPr>
          <w:rFonts w:ascii="Times New Roman" w:hAnsi="Times New Roman" w:cs="Times New Roman"/>
          <w:bCs/>
        </w:rPr>
        <w:t xml:space="preserve">+, </w:t>
      </w:r>
      <w:proofErr w:type="spellStart"/>
      <w:r w:rsidRPr="00983E0A">
        <w:rPr>
          <w:rFonts w:ascii="Times New Roman" w:hAnsi="Times New Roman" w:cs="Times New Roman"/>
          <w:bCs/>
        </w:rPr>
        <w:t>Horizon</w:t>
      </w:r>
      <w:proofErr w:type="spellEnd"/>
      <w:r w:rsidRPr="00983E0A">
        <w:rPr>
          <w:rFonts w:ascii="Times New Roman" w:hAnsi="Times New Roman" w:cs="Times New Roman"/>
          <w:bCs/>
        </w:rPr>
        <w:t xml:space="preserve"> Europe, COST, PRIMA vb.) destek alınmasını teşvik etmektedir. Bu çerçevede araştırmacılarımızın uluslararası proje başvurularında yer almaları sağlanmakta, ortaklık geliştirme süreçlerine destek verilmektedir.</w:t>
      </w:r>
    </w:p>
    <w:p w14:paraId="3779E290" w14:textId="77777777" w:rsidR="00615ED3" w:rsidRPr="00615ED3" w:rsidRDefault="00615ED3" w:rsidP="00615ED3">
      <w:pPr>
        <w:shd w:val="clear" w:color="auto" w:fill="FFFFFF"/>
        <w:spacing w:before="120" w:after="120"/>
        <w:jc w:val="both"/>
        <w:rPr>
          <w:rFonts w:ascii="Times New Roman" w:hAnsi="Times New Roman" w:cs="Times New Roman"/>
          <w:b/>
          <w:bCs/>
        </w:rPr>
      </w:pPr>
      <w:r w:rsidRPr="00615ED3">
        <w:rPr>
          <w:rFonts w:ascii="Times New Roman" w:hAnsi="Times New Roman" w:cs="Times New Roman"/>
          <w:b/>
          <w:bCs/>
        </w:rPr>
        <w:t>7. Ar-Ge ve Yenilikçilik Süreçlerinin Yönetimi</w:t>
      </w:r>
    </w:p>
    <w:p w14:paraId="59F57C9C" w14:textId="77777777" w:rsidR="00615ED3" w:rsidRPr="00615ED3" w:rsidRDefault="00615ED3" w:rsidP="00615ED3">
      <w:pPr>
        <w:shd w:val="clear" w:color="auto" w:fill="FFFFFF"/>
        <w:spacing w:before="120" w:after="120"/>
        <w:jc w:val="both"/>
        <w:rPr>
          <w:rFonts w:ascii="Times New Roman" w:hAnsi="Times New Roman" w:cs="Times New Roman"/>
        </w:rPr>
      </w:pPr>
      <w:r w:rsidRPr="00615ED3">
        <w:rPr>
          <w:rFonts w:ascii="Times New Roman" w:hAnsi="Times New Roman" w:cs="Times New Roman"/>
        </w:rPr>
        <w:t>Ar-Ge ve yenilikçilik süreçleri, Hassas Tarım Uygulamaları ve Yenilikçi İşleme Teknolojileri İhtisaslaşma Koordinatörlüğü’nün temel faaliyet alanlarının başında gelmektedir. Birimimiz, bölgesel ihtiyaçlara dayalı araştırma projeleri geliştirerek tarım ve gıda sektöründe verimlilik, kalite ve sürdürülebilirliği artırmayı hedeflemektedir.</w:t>
      </w:r>
    </w:p>
    <w:p w14:paraId="39BA65C2" w14:textId="77777777" w:rsidR="00615ED3" w:rsidRPr="00615ED3" w:rsidRDefault="00615ED3" w:rsidP="00615ED3">
      <w:pPr>
        <w:shd w:val="clear" w:color="auto" w:fill="FFFFFF"/>
        <w:spacing w:before="120" w:after="120"/>
        <w:jc w:val="both"/>
        <w:rPr>
          <w:rFonts w:ascii="Times New Roman" w:hAnsi="Times New Roman" w:cs="Times New Roman"/>
        </w:rPr>
      </w:pPr>
      <w:r w:rsidRPr="00615ED3">
        <w:rPr>
          <w:rFonts w:ascii="Times New Roman" w:hAnsi="Times New Roman" w:cs="Times New Roman"/>
        </w:rPr>
        <w:t xml:space="preserve">Bu kapsamda; hassas tarım uygulamaları, dijital tarım teknolojileri, </w:t>
      </w:r>
      <w:proofErr w:type="spellStart"/>
      <w:r w:rsidRPr="00615ED3">
        <w:rPr>
          <w:rFonts w:ascii="Times New Roman" w:hAnsi="Times New Roman" w:cs="Times New Roman"/>
        </w:rPr>
        <w:t>sensör</w:t>
      </w:r>
      <w:proofErr w:type="spellEnd"/>
      <w:r w:rsidRPr="00615ED3">
        <w:rPr>
          <w:rFonts w:ascii="Times New Roman" w:hAnsi="Times New Roman" w:cs="Times New Roman"/>
        </w:rPr>
        <w:t xml:space="preserve"> tabanlı izleme sistemleri, veriye dayalı üretim planlaması, akıllı sulama ve gübreleme teknikleri gibi alanlarda yürütülen projeler desteklenmektedir. Ayrıca, gıda işleme teknolojilerinde </w:t>
      </w:r>
      <w:proofErr w:type="spellStart"/>
      <w:r w:rsidRPr="00615ED3">
        <w:rPr>
          <w:rFonts w:ascii="Times New Roman" w:hAnsi="Times New Roman" w:cs="Times New Roman"/>
        </w:rPr>
        <w:t>inovatif</w:t>
      </w:r>
      <w:proofErr w:type="spellEnd"/>
      <w:r w:rsidRPr="00615ED3">
        <w:rPr>
          <w:rFonts w:ascii="Times New Roman" w:hAnsi="Times New Roman" w:cs="Times New Roman"/>
        </w:rPr>
        <w:t xml:space="preserve"> yaklaşımlar (doğal katkılar, fonksiyonel gıdalar, enerji verimliliği, atık geri kazanımı vb.) öncelikli çalışma konuları arasında yer almaktadır.</w:t>
      </w:r>
    </w:p>
    <w:p w14:paraId="3EDE8B55" w14:textId="77777777" w:rsidR="00615ED3" w:rsidRPr="00615ED3" w:rsidRDefault="00615ED3" w:rsidP="00615ED3">
      <w:pPr>
        <w:shd w:val="clear" w:color="auto" w:fill="FFFFFF"/>
        <w:spacing w:before="120" w:after="120"/>
        <w:jc w:val="both"/>
        <w:rPr>
          <w:rFonts w:ascii="Times New Roman" w:hAnsi="Times New Roman" w:cs="Times New Roman"/>
        </w:rPr>
      </w:pPr>
      <w:r w:rsidRPr="00615ED3">
        <w:rPr>
          <w:rFonts w:ascii="Times New Roman" w:hAnsi="Times New Roman" w:cs="Times New Roman"/>
        </w:rPr>
        <w:t>Koordinatörlüğümüz bünyesinde üniversite-sanayi iş birliği mekanizmaları güçlendirilmiş; sanayi kuruluşları, teknopark ve Ar-Ge merkezleri ile ortak projeler yürütülmektedir. Bu iş birlikleri, hem akademik bilginin uygulamaya aktarılmasını hem de sektöre yönelik yenilikçi çözümlerin geliştirilmesini sağlamaktadır.</w:t>
      </w:r>
    </w:p>
    <w:p w14:paraId="7A941D22" w14:textId="77777777" w:rsidR="00615ED3" w:rsidRPr="00615ED3" w:rsidRDefault="00615ED3" w:rsidP="00615ED3">
      <w:pPr>
        <w:shd w:val="clear" w:color="auto" w:fill="FFFFFF"/>
        <w:spacing w:before="120" w:after="120"/>
        <w:jc w:val="both"/>
        <w:rPr>
          <w:rFonts w:ascii="Times New Roman" w:hAnsi="Times New Roman" w:cs="Times New Roman"/>
        </w:rPr>
      </w:pPr>
      <w:r w:rsidRPr="00615ED3">
        <w:rPr>
          <w:rFonts w:ascii="Times New Roman" w:hAnsi="Times New Roman" w:cs="Times New Roman"/>
        </w:rPr>
        <w:t>Birimimiz, araştırmacıların proje geliştirme kapasitelerini artırmak amacıyla proje yazma eğitimleri, bilgilendirme seminerleri ve danışmanlık hizmetleri de sunmaktadır. Ayrıca yürütülen projelerde elde edilen çıktılar düzenli olarak izlenmekte, performans göstergeleri (yayın, patent, faydalı model, teknoloji transferi vb.) yıllık olarak değerlendirilmektedir.</w:t>
      </w:r>
    </w:p>
    <w:p w14:paraId="3A253157" w14:textId="77777777" w:rsidR="00856C87" w:rsidRPr="009A71E7" w:rsidRDefault="00856C87" w:rsidP="00856C87">
      <w:pPr>
        <w:jc w:val="both"/>
        <w:rPr>
          <w:rFonts w:ascii="Times New Roman" w:hAnsi="Times New Roman" w:cs="Times New Roman"/>
          <w:b/>
        </w:rPr>
      </w:pPr>
      <w:r>
        <w:rPr>
          <w:rFonts w:ascii="Times New Roman" w:hAnsi="Times New Roman" w:cs="Times New Roman"/>
          <w:b/>
        </w:rPr>
        <w:t xml:space="preserve">8. </w:t>
      </w:r>
      <w:r w:rsidRPr="009A71E7">
        <w:rPr>
          <w:rFonts w:ascii="Times New Roman" w:hAnsi="Times New Roman" w:cs="Times New Roman"/>
          <w:b/>
        </w:rPr>
        <w:t>Toplumsal Katkı Süreçlerinin Yönetimi</w:t>
      </w:r>
    </w:p>
    <w:p w14:paraId="63757EA2" w14:textId="77777777" w:rsidR="004A395B" w:rsidRPr="004A395B" w:rsidRDefault="004A395B" w:rsidP="004A395B">
      <w:pPr>
        <w:jc w:val="both"/>
        <w:rPr>
          <w:rFonts w:ascii="Times New Roman" w:hAnsi="Times New Roman" w:cs="Times New Roman"/>
        </w:rPr>
      </w:pPr>
      <w:r w:rsidRPr="004A395B">
        <w:rPr>
          <w:rFonts w:ascii="Times New Roman" w:hAnsi="Times New Roman" w:cs="Times New Roman"/>
        </w:rPr>
        <w:t>Üniversitemizin Toplumsal Katkı Politikası olan eğitim öğretim ve araştırma geliştirme boyutlarındaki kazanımlarını toplumsal hizmete dönüştürme gayesiyle ürettiği bilgi, hizmet ve teknolojiyi akademik değerler eşliğinde olabildiğince yaymak ve yaygınlaştırmak, her türlü bilimsel, kültürel, sanatsal ve sportif birikimini toplum yararına kullanarak Üniversitemizin altyapı zenginliğini toplumun hizmetine sunmak, paydaşlarla iş birliğini ve ortak çalışma kültürünü geliştirmek, çevre bilinci ve duyarlılığını artırmak, dezavantajlı ve özel yaklaşım gerektiren kesimlere yönelik faaliyetler yapmak, örnek uygulamalar ve sosyal sorumluluk projeleriyle toplumsal hizmet süreçlerine doğrudan katılım sağlanmaktadır.</w:t>
      </w:r>
    </w:p>
    <w:p w14:paraId="3A253159" w14:textId="77777777" w:rsidR="00307A8B" w:rsidRDefault="00DB2573" w:rsidP="00307A8B">
      <w:pPr>
        <w:jc w:val="both"/>
        <w:rPr>
          <w:rFonts w:ascii="Times New Roman" w:hAnsi="Times New Roman" w:cs="Times New Roman"/>
          <w:b/>
        </w:rPr>
      </w:pPr>
      <w:r>
        <w:rPr>
          <w:rFonts w:ascii="Times New Roman" w:hAnsi="Times New Roman" w:cs="Times New Roman"/>
          <w:b/>
        </w:rPr>
        <w:t>9</w:t>
      </w:r>
      <w:r w:rsidR="00307A8B">
        <w:rPr>
          <w:rFonts w:ascii="Times New Roman" w:hAnsi="Times New Roman" w:cs="Times New Roman"/>
          <w:b/>
        </w:rPr>
        <w:t>. Değerlendirme Takımı Raporları ile Geri Bildirim ve İyileştirme Raporlarında Dikkat Çeken Hususlara Yönelik Notlar</w:t>
      </w:r>
    </w:p>
    <w:p w14:paraId="1125108F" w14:textId="77777777" w:rsidR="00917899" w:rsidRDefault="00917899" w:rsidP="00917899">
      <w:pPr>
        <w:jc w:val="both"/>
        <w:rPr>
          <w:rFonts w:ascii="Times New Roman" w:hAnsi="Times New Roman" w:cs="Times New Roman"/>
        </w:rPr>
      </w:pPr>
      <w:r w:rsidRPr="00917899">
        <w:rPr>
          <w:rFonts w:ascii="Times New Roman" w:hAnsi="Times New Roman" w:cs="Times New Roman"/>
        </w:rPr>
        <w:t>Birimimize yönelik gerçekleştirilen “İç Değerlendirici Raporları” ve buna cevaben hazırlanan “Geri Bildirim ve İyileştirme Raporlarında” dikkat çeken hususlara önem verilmektedir.</w:t>
      </w:r>
    </w:p>
    <w:p w14:paraId="114C1551" w14:textId="77777777" w:rsidR="002276E6" w:rsidRDefault="002276E6" w:rsidP="00917899">
      <w:pPr>
        <w:jc w:val="both"/>
        <w:rPr>
          <w:rFonts w:ascii="Times New Roman" w:hAnsi="Times New Roman" w:cs="Times New Roman"/>
        </w:rPr>
      </w:pPr>
    </w:p>
    <w:p w14:paraId="0CD51A80" w14:textId="77777777" w:rsidR="002276E6" w:rsidRDefault="002276E6" w:rsidP="00917899">
      <w:pPr>
        <w:jc w:val="both"/>
        <w:rPr>
          <w:rFonts w:ascii="Times New Roman" w:hAnsi="Times New Roman" w:cs="Times New Roman"/>
        </w:rPr>
      </w:pPr>
    </w:p>
    <w:p w14:paraId="3A25315B" w14:textId="77777777" w:rsidR="006C36C0" w:rsidRPr="006C36C0" w:rsidRDefault="006C36C0" w:rsidP="006A67F2">
      <w:pPr>
        <w:jc w:val="both"/>
        <w:rPr>
          <w:rFonts w:ascii="Times New Roman" w:hAnsi="Times New Roman" w:cs="Times New Roman"/>
          <w:b/>
        </w:rPr>
      </w:pPr>
      <w:r w:rsidRPr="006C36C0">
        <w:rPr>
          <w:rFonts w:ascii="Times New Roman" w:hAnsi="Times New Roman" w:cs="Times New Roman"/>
          <w:b/>
        </w:rPr>
        <w:lastRenderedPageBreak/>
        <w:t xml:space="preserve">10. PUKÖ Eylem Planı </w:t>
      </w:r>
    </w:p>
    <w:p w14:paraId="33FF7D76" w14:textId="77777777" w:rsidR="009D699F" w:rsidRPr="009D699F" w:rsidRDefault="009D699F" w:rsidP="009D699F">
      <w:pPr>
        <w:jc w:val="both"/>
        <w:rPr>
          <w:rFonts w:ascii="Times New Roman" w:hAnsi="Times New Roman" w:cs="Times New Roman"/>
        </w:rPr>
      </w:pPr>
      <w:r w:rsidRPr="009D699F">
        <w:rPr>
          <w:rFonts w:ascii="Times New Roman" w:hAnsi="Times New Roman" w:cs="Times New Roman"/>
        </w:rPr>
        <w:t>PUKÖ Eylem Planı Kapsamında yılda birden fazla kez çıktığımız proje çağrılarında yürütücülerden gelen öneriler üzerine güncellemeye gidilerek daha önceden uygulanan başvuru evraklarında güncellemeler yapılmıştır.</w:t>
      </w:r>
    </w:p>
    <w:p w14:paraId="3A25315D" w14:textId="77777777" w:rsidR="00FC1567" w:rsidRDefault="00FC1567" w:rsidP="006A67F2">
      <w:pPr>
        <w:jc w:val="both"/>
        <w:rPr>
          <w:rFonts w:ascii="Times New Roman" w:hAnsi="Times New Roman" w:cs="Times New Roman"/>
          <w:b/>
        </w:rPr>
      </w:pPr>
      <w:r w:rsidRPr="00FC1567">
        <w:rPr>
          <w:rFonts w:ascii="Times New Roman" w:hAnsi="Times New Roman" w:cs="Times New Roman"/>
          <w:b/>
        </w:rPr>
        <w:t>SONUÇ VE DEĞERLENDİRME</w:t>
      </w:r>
    </w:p>
    <w:p w14:paraId="720B5FCA" w14:textId="77777777" w:rsidR="00911DDF" w:rsidRPr="00911DDF" w:rsidRDefault="00911DDF" w:rsidP="00911DDF">
      <w:pPr>
        <w:spacing w:after="0" w:line="240" w:lineRule="auto"/>
        <w:jc w:val="both"/>
        <w:rPr>
          <w:rFonts w:ascii="Times New Roman" w:hAnsi="Times New Roman" w:cs="Times New Roman"/>
        </w:rPr>
      </w:pPr>
      <w:r w:rsidRPr="00911DDF">
        <w:rPr>
          <w:rFonts w:ascii="Times New Roman" w:hAnsi="Times New Roman" w:cs="Times New Roman"/>
        </w:rPr>
        <w:t xml:space="preserve">Üniversitemizin bulunduğu bölge, tarihi </w:t>
      </w:r>
      <w:r w:rsidRPr="00911DDF">
        <w:rPr>
          <w:rFonts w:ascii="Times New Roman" w:hAnsi="Times New Roman" w:cs="Times New Roman"/>
          <w:i/>
        </w:rPr>
        <w:t>İpek Yollarının</w:t>
      </w:r>
      <w:r w:rsidRPr="00911DDF">
        <w:rPr>
          <w:rFonts w:ascii="Times New Roman" w:hAnsi="Times New Roman" w:cs="Times New Roman"/>
        </w:rPr>
        <w:t xml:space="preserve"> üzerinde yer almaktadır. Mevcut ekonomik potansiyeli ile eski çağlardan beri hem gıda ürünlerinde hem de imalat sanayinde önemli bir merkezdir. Karaman, Konya, Mersin ve Adana başta olmak üzere Karaman ili sınırlarında sanayileşme ileri boyuttadır. Özellikle tahıl, meyve sebze, süt ve ürünleri işleme sektörleri başta olmak üzere birçok gıda üretimi ve tarım sektörlerinde önemli bir konumdadır. 15 Haziran 1989 tarihinde vilayet olan Karaman, tarihi ve kültürel zenginliklerinin yanı sıra sahip olduğu sanayi potansiyeli ile Türkiye ekonomisi açısından büyük roller üstlenebilecek bir konuma sahiptir. Karaman’da üretimi yapılarak yurtiçi ticaret kapsamında ülke geneline bisküvi, gofret, çikolata, un, bulgur, hububat, bakliyat, yem, meyve; özellikle elma, sebze, süt, ayran, peynir, et, et ürünleri, yumurta, zirai aletler, makine teçhizatı, yün, deri, halı, iplik, tekstil, konfeksiyon ürünleri satılmaktadır.  Karaman’ın hızla sanayileşmekte olan bir şehir olması dikkate alındığında gıda ve tarım alanı kapsamında tohum, organik gıda, elma gibi alanlar ile birlikte sanayideki sektöre uygun alanların da desteklenmesi ve çalışmalar yapılması planlanmaktadır. Bu bağlamda özellikle katma değeri yüksek ürünler üretilmesi yönünde Ar-Ge çalışmalarına destek olmak öncelikler arasına alınmıştır.</w:t>
      </w:r>
    </w:p>
    <w:p w14:paraId="3A25315F" w14:textId="77777777" w:rsidR="0066188C" w:rsidRDefault="0066188C" w:rsidP="00911DDF">
      <w:pPr>
        <w:spacing w:after="0" w:line="240" w:lineRule="auto"/>
        <w:jc w:val="both"/>
        <w:rPr>
          <w:rFonts w:ascii="Times New Roman" w:hAnsi="Times New Roman" w:cs="Times New Roman"/>
          <w:sz w:val="24"/>
          <w:szCs w:val="24"/>
        </w:rPr>
      </w:pPr>
    </w:p>
    <w:p w14:paraId="3A253162" w14:textId="77777777" w:rsidR="0066188C" w:rsidRDefault="0066188C" w:rsidP="0066188C">
      <w:pPr>
        <w:spacing w:after="0" w:line="240" w:lineRule="auto"/>
        <w:jc w:val="center"/>
        <w:rPr>
          <w:rFonts w:ascii="Times New Roman" w:hAnsi="Times New Roman" w:cs="Times New Roman"/>
          <w:sz w:val="24"/>
          <w:szCs w:val="24"/>
        </w:rPr>
      </w:pPr>
    </w:p>
    <w:p w14:paraId="3A253163" w14:textId="77777777" w:rsidR="0066188C" w:rsidRDefault="0066188C" w:rsidP="0066188C">
      <w:pPr>
        <w:spacing w:after="0" w:line="240" w:lineRule="auto"/>
        <w:jc w:val="center"/>
        <w:rPr>
          <w:rFonts w:ascii="Times New Roman" w:hAnsi="Times New Roman" w:cs="Times New Roman"/>
          <w:sz w:val="24"/>
          <w:szCs w:val="24"/>
        </w:rPr>
      </w:pPr>
    </w:p>
    <w:p w14:paraId="3A253164" w14:textId="77777777" w:rsidR="0066188C" w:rsidRDefault="0066188C" w:rsidP="0066188C">
      <w:pPr>
        <w:spacing w:after="0" w:line="240" w:lineRule="auto"/>
        <w:jc w:val="center"/>
        <w:rPr>
          <w:rFonts w:ascii="Times New Roman" w:hAnsi="Times New Roman" w:cs="Times New Roman"/>
          <w:sz w:val="24"/>
          <w:szCs w:val="24"/>
        </w:rPr>
      </w:pPr>
    </w:p>
    <w:p w14:paraId="3A253165" w14:textId="77777777" w:rsidR="0066188C" w:rsidRDefault="0066188C" w:rsidP="0066188C">
      <w:pPr>
        <w:spacing w:after="0" w:line="240" w:lineRule="auto"/>
        <w:jc w:val="center"/>
        <w:rPr>
          <w:rFonts w:ascii="Times New Roman" w:hAnsi="Times New Roman" w:cs="Times New Roman"/>
          <w:sz w:val="24"/>
          <w:szCs w:val="24"/>
        </w:rPr>
      </w:pPr>
    </w:p>
    <w:p w14:paraId="3A253166" w14:textId="77777777" w:rsidR="0066188C" w:rsidRDefault="0066188C" w:rsidP="0066188C">
      <w:pPr>
        <w:spacing w:after="0" w:line="240" w:lineRule="auto"/>
        <w:jc w:val="center"/>
        <w:rPr>
          <w:rFonts w:ascii="Times New Roman" w:hAnsi="Times New Roman" w:cs="Times New Roman"/>
          <w:sz w:val="24"/>
          <w:szCs w:val="24"/>
        </w:rPr>
      </w:pPr>
    </w:p>
    <w:p w14:paraId="3A253167" w14:textId="77777777" w:rsidR="0066188C" w:rsidRDefault="0066188C" w:rsidP="0066188C">
      <w:pPr>
        <w:spacing w:after="0" w:line="240" w:lineRule="auto"/>
        <w:jc w:val="center"/>
        <w:rPr>
          <w:rFonts w:ascii="Times New Roman" w:hAnsi="Times New Roman" w:cs="Times New Roman"/>
          <w:sz w:val="24"/>
          <w:szCs w:val="24"/>
        </w:rPr>
      </w:pPr>
    </w:p>
    <w:p w14:paraId="3A253168" w14:textId="77777777" w:rsidR="0066188C" w:rsidRDefault="0066188C" w:rsidP="0066188C">
      <w:pPr>
        <w:spacing w:after="0" w:line="240" w:lineRule="auto"/>
        <w:jc w:val="center"/>
        <w:rPr>
          <w:rFonts w:ascii="Times New Roman" w:hAnsi="Times New Roman" w:cs="Times New Roman"/>
          <w:sz w:val="24"/>
          <w:szCs w:val="24"/>
        </w:rPr>
      </w:pPr>
    </w:p>
    <w:p w14:paraId="3A253169" w14:textId="33422BA5" w:rsidR="0066188C" w:rsidRDefault="005335CD" w:rsidP="006618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r w:rsidR="0066188C">
        <w:rPr>
          <w:rFonts w:ascii="Times New Roman" w:hAnsi="Times New Roman" w:cs="Times New Roman"/>
          <w:sz w:val="24"/>
          <w:szCs w:val="24"/>
        </w:rPr>
        <w:t>/</w:t>
      </w:r>
      <w:r>
        <w:rPr>
          <w:rFonts w:ascii="Times New Roman" w:hAnsi="Times New Roman" w:cs="Times New Roman"/>
          <w:sz w:val="24"/>
          <w:szCs w:val="24"/>
        </w:rPr>
        <w:t>10</w:t>
      </w:r>
      <w:r w:rsidR="0066188C">
        <w:rPr>
          <w:rFonts w:ascii="Times New Roman" w:hAnsi="Times New Roman" w:cs="Times New Roman"/>
          <w:sz w:val="24"/>
          <w:szCs w:val="24"/>
        </w:rPr>
        <w:t>/20</w:t>
      </w:r>
      <w:r>
        <w:rPr>
          <w:rFonts w:ascii="Times New Roman" w:hAnsi="Times New Roman" w:cs="Times New Roman"/>
          <w:sz w:val="24"/>
          <w:szCs w:val="24"/>
        </w:rPr>
        <w:t>25</w:t>
      </w:r>
    </w:p>
    <w:p w14:paraId="3A25316A" w14:textId="77777777" w:rsidR="0066188C" w:rsidRDefault="0066188C" w:rsidP="0066188C">
      <w:pPr>
        <w:spacing w:after="0" w:line="240" w:lineRule="auto"/>
        <w:jc w:val="center"/>
        <w:rPr>
          <w:rFonts w:ascii="Times New Roman" w:hAnsi="Times New Roman" w:cs="Times New Roman"/>
          <w:sz w:val="24"/>
          <w:szCs w:val="24"/>
        </w:rPr>
      </w:pPr>
    </w:p>
    <w:p w14:paraId="3A25316B" w14:textId="77777777" w:rsidR="0066188C" w:rsidRDefault="0066188C" w:rsidP="0066188C">
      <w:pPr>
        <w:spacing w:after="0" w:line="240" w:lineRule="auto"/>
        <w:jc w:val="center"/>
        <w:rPr>
          <w:rFonts w:ascii="Times New Roman" w:hAnsi="Times New Roman" w:cs="Times New Roman"/>
          <w:sz w:val="24"/>
          <w:szCs w:val="24"/>
        </w:rPr>
      </w:pPr>
    </w:p>
    <w:tbl>
      <w:tblPr>
        <w:tblStyle w:val="TabloKlavuzu"/>
        <w:tblW w:w="9178" w:type="dxa"/>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3538"/>
        <w:gridCol w:w="1512"/>
      </w:tblGrid>
      <w:tr w:rsidR="0066188C" w14:paraId="3A25316F" w14:textId="77777777" w:rsidTr="001072B2">
        <w:trPr>
          <w:trHeight w:val="468"/>
          <w:jc w:val="center"/>
        </w:trPr>
        <w:tc>
          <w:tcPr>
            <w:tcW w:w="4128" w:type="dxa"/>
            <w:tcBorders>
              <w:top w:val="nil"/>
              <w:bottom w:val="single" w:sz="4" w:space="0" w:color="auto"/>
            </w:tcBorders>
            <w:vAlign w:val="center"/>
          </w:tcPr>
          <w:p w14:paraId="3A25316C" w14:textId="77777777" w:rsidR="0066188C" w:rsidRDefault="0066188C" w:rsidP="001072B2">
            <w:pPr>
              <w:rPr>
                <w:rFonts w:ascii="Times New Roman" w:hAnsi="Times New Roman" w:cs="Times New Roman"/>
                <w:sz w:val="24"/>
                <w:szCs w:val="24"/>
              </w:rPr>
            </w:pPr>
          </w:p>
        </w:tc>
        <w:tc>
          <w:tcPr>
            <w:tcW w:w="3538" w:type="dxa"/>
            <w:tcBorders>
              <w:top w:val="single" w:sz="4" w:space="0" w:color="auto"/>
              <w:bottom w:val="single" w:sz="4" w:space="0" w:color="auto"/>
            </w:tcBorders>
            <w:vAlign w:val="center"/>
          </w:tcPr>
          <w:p w14:paraId="3A25316D" w14:textId="77777777" w:rsidR="0066188C" w:rsidRDefault="0066188C" w:rsidP="001072B2">
            <w:pPr>
              <w:rPr>
                <w:rFonts w:ascii="Times New Roman" w:hAnsi="Times New Roman" w:cs="Times New Roman"/>
                <w:sz w:val="24"/>
                <w:szCs w:val="24"/>
              </w:rPr>
            </w:pPr>
            <w:r>
              <w:rPr>
                <w:rFonts w:ascii="Times New Roman" w:hAnsi="Times New Roman" w:cs="Times New Roman"/>
                <w:sz w:val="24"/>
                <w:szCs w:val="24"/>
              </w:rPr>
              <w:t>Adı Soyadı</w:t>
            </w:r>
          </w:p>
        </w:tc>
        <w:tc>
          <w:tcPr>
            <w:tcW w:w="1512" w:type="dxa"/>
            <w:tcBorders>
              <w:top w:val="single" w:sz="4" w:space="0" w:color="auto"/>
              <w:bottom w:val="single" w:sz="4" w:space="0" w:color="auto"/>
            </w:tcBorders>
            <w:vAlign w:val="center"/>
          </w:tcPr>
          <w:p w14:paraId="3A25316E" w14:textId="77777777" w:rsidR="0066188C" w:rsidRDefault="0066188C" w:rsidP="001072B2">
            <w:pPr>
              <w:rPr>
                <w:rFonts w:ascii="Times New Roman" w:hAnsi="Times New Roman" w:cs="Times New Roman"/>
                <w:sz w:val="24"/>
                <w:szCs w:val="24"/>
              </w:rPr>
            </w:pPr>
            <w:r>
              <w:rPr>
                <w:rFonts w:ascii="Times New Roman" w:hAnsi="Times New Roman" w:cs="Times New Roman"/>
                <w:sz w:val="24"/>
                <w:szCs w:val="24"/>
              </w:rPr>
              <w:t>İmza</w:t>
            </w:r>
          </w:p>
        </w:tc>
      </w:tr>
      <w:tr w:rsidR="0066188C" w14:paraId="3A253173" w14:textId="77777777" w:rsidTr="001072B2">
        <w:trPr>
          <w:trHeight w:val="468"/>
          <w:jc w:val="center"/>
        </w:trPr>
        <w:tc>
          <w:tcPr>
            <w:tcW w:w="4128" w:type="dxa"/>
            <w:tcBorders>
              <w:top w:val="single" w:sz="4" w:space="0" w:color="auto"/>
            </w:tcBorders>
            <w:vAlign w:val="center"/>
          </w:tcPr>
          <w:p w14:paraId="3A253170" w14:textId="77777777" w:rsidR="0066188C" w:rsidRDefault="0066188C" w:rsidP="001072B2">
            <w:pPr>
              <w:rPr>
                <w:rFonts w:ascii="Times New Roman" w:hAnsi="Times New Roman" w:cs="Times New Roman"/>
                <w:sz w:val="24"/>
                <w:szCs w:val="24"/>
              </w:rPr>
            </w:pPr>
            <w:r>
              <w:rPr>
                <w:rFonts w:ascii="Times New Roman" w:hAnsi="Times New Roman" w:cs="Times New Roman"/>
                <w:sz w:val="24"/>
                <w:szCs w:val="24"/>
              </w:rPr>
              <w:t>Birim Kalite Komisyonu Başkanı:</w:t>
            </w:r>
          </w:p>
        </w:tc>
        <w:tc>
          <w:tcPr>
            <w:tcW w:w="3538" w:type="dxa"/>
            <w:tcBorders>
              <w:top w:val="single" w:sz="4" w:space="0" w:color="auto"/>
            </w:tcBorders>
            <w:vAlign w:val="center"/>
          </w:tcPr>
          <w:p w14:paraId="3A253171" w14:textId="3466D8F4" w:rsidR="0066188C" w:rsidRDefault="004B34B1" w:rsidP="001072B2">
            <w:pPr>
              <w:rPr>
                <w:rFonts w:ascii="Times New Roman" w:hAnsi="Times New Roman" w:cs="Times New Roman"/>
                <w:sz w:val="24"/>
                <w:szCs w:val="24"/>
              </w:rPr>
            </w:pPr>
            <w:r w:rsidRPr="004B34B1">
              <w:rPr>
                <w:rFonts w:ascii="Times New Roman" w:hAnsi="Times New Roman" w:cs="Times New Roman"/>
                <w:sz w:val="24"/>
                <w:szCs w:val="24"/>
              </w:rPr>
              <w:t>Prof. Dr. Yalçın COŞKUNER</w:t>
            </w:r>
          </w:p>
        </w:tc>
        <w:tc>
          <w:tcPr>
            <w:tcW w:w="1512" w:type="dxa"/>
            <w:tcBorders>
              <w:top w:val="single" w:sz="4" w:space="0" w:color="auto"/>
            </w:tcBorders>
            <w:vAlign w:val="center"/>
          </w:tcPr>
          <w:p w14:paraId="3A253172" w14:textId="77777777" w:rsidR="0066188C" w:rsidRDefault="0066188C" w:rsidP="001072B2">
            <w:pPr>
              <w:rPr>
                <w:rFonts w:ascii="Times New Roman" w:hAnsi="Times New Roman" w:cs="Times New Roman"/>
                <w:sz w:val="24"/>
                <w:szCs w:val="24"/>
              </w:rPr>
            </w:pPr>
          </w:p>
        </w:tc>
      </w:tr>
      <w:tr w:rsidR="0066188C" w14:paraId="3A253177" w14:textId="77777777" w:rsidTr="001072B2">
        <w:trPr>
          <w:trHeight w:val="468"/>
          <w:jc w:val="center"/>
        </w:trPr>
        <w:tc>
          <w:tcPr>
            <w:tcW w:w="4128" w:type="dxa"/>
            <w:tcBorders>
              <w:bottom w:val="single" w:sz="4" w:space="0" w:color="auto"/>
            </w:tcBorders>
            <w:vAlign w:val="center"/>
          </w:tcPr>
          <w:p w14:paraId="3A253174" w14:textId="77777777" w:rsidR="0066188C" w:rsidRDefault="0066188C" w:rsidP="001072B2">
            <w:pPr>
              <w:rPr>
                <w:rFonts w:ascii="Times New Roman" w:hAnsi="Times New Roman" w:cs="Times New Roman"/>
                <w:sz w:val="24"/>
                <w:szCs w:val="24"/>
              </w:rPr>
            </w:pPr>
            <w:r>
              <w:rPr>
                <w:rFonts w:ascii="Times New Roman" w:hAnsi="Times New Roman" w:cs="Times New Roman"/>
                <w:sz w:val="24"/>
                <w:szCs w:val="24"/>
              </w:rPr>
              <w:t>Birim Kalite Komisyonu Üyesi:</w:t>
            </w:r>
          </w:p>
        </w:tc>
        <w:tc>
          <w:tcPr>
            <w:tcW w:w="3538" w:type="dxa"/>
            <w:tcBorders>
              <w:bottom w:val="single" w:sz="4" w:space="0" w:color="auto"/>
            </w:tcBorders>
            <w:vAlign w:val="center"/>
          </w:tcPr>
          <w:p w14:paraId="3A253175" w14:textId="7626E93E" w:rsidR="0066188C" w:rsidRDefault="00786B9F" w:rsidP="001072B2">
            <w:pPr>
              <w:rPr>
                <w:rFonts w:ascii="Times New Roman" w:hAnsi="Times New Roman" w:cs="Times New Roman"/>
                <w:sz w:val="24"/>
                <w:szCs w:val="24"/>
              </w:rPr>
            </w:pPr>
            <w:proofErr w:type="spellStart"/>
            <w:r w:rsidRPr="00786B9F">
              <w:rPr>
                <w:rFonts w:ascii="Times New Roman" w:hAnsi="Times New Roman" w:cs="Times New Roman"/>
                <w:sz w:val="24"/>
                <w:szCs w:val="24"/>
              </w:rPr>
              <w:t>Öğr</w:t>
            </w:r>
            <w:proofErr w:type="spellEnd"/>
            <w:r w:rsidRPr="00786B9F">
              <w:rPr>
                <w:rFonts w:ascii="Times New Roman" w:hAnsi="Times New Roman" w:cs="Times New Roman"/>
                <w:sz w:val="24"/>
                <w:szCs w:val="24"/>
              </w:rPr>
              <w:t>. Gör. Dr. Tuğba ÇAKIR</w:t>
            </w:r>
          </w:p>
        </w:tc>
        <w:tc>
          <w:tcPr>
            <w:tcW w:w="1512" w:type="dxa"/>
            <w:tcBorders>
              <w:bottom w:val="single" w:sz="4" w:space="0" w:color="auto"/>
            </w:tcBorders>
            <w:vAlign w:val="center"/>
          </w:tcPr>
          <w:p w14:paraId="3A253176" w14:textId="77777777" w:rsidR="0066188C" w:rsidRDefault="0066188C" w:rsidP="001072B2">
            <w:pPr>
              <w:rPr>
                <w:rFonts w:ascii="Times New Roman" w:hAnsi="Times New Roman" w:cs="Times New Roman"/>
                <w:sz w:val="24"/>
                <w:szCs w:val="24"/>
              </w:rPr>
            </w:pPr>
          </w:p>
        </w:tc>
      </w:tr>
      <w:tr w:rsidR="0066188C" w14:paraId="3A25317B" w14:textId="77777777" w:rsidTr="001072B2">
        <w:trPr>
          <w:trHeight w:val="468"/>
          <w:jc w:val="center"/>
        </w:trPr>
        <w:tc>
          <w:tcPr>
            <w:tcW w:w="4128" w:type="dxa"/>
            <w:tcBorders>
              <w:top w:val="single" w:sz="4" w:space="0" w:color="auto"/>
              <w:bottom w:val="single" w:sz="4" w:space="0" w:color="auto"/>
            </w:tcBorders>
            <w:vAlign w:val="center"/>
          </w:tcPr>
          <w:p w14:paraId="3A253178" w14:textId="77777777" w:rsidR="0066188C" w:rsidRDefault="0066188C" w:rsidP="001072B2">
            <w:pPr>
              <w:rPr>
                <w:rFonts w:ascii="Times New Roman" w:hAnsi="Times New Roman" w:cs="Times New Roman"/>
                <w:sz w:val="24"/>
                <w:szCs w:val="24"/>
              </w:rPr>
            </w:pPr>
            <w:r>
              <w:rPr>
                <w:rFonts w:ascii="Times New Roman" w:hAnsi="Times New Roman" w:cs="Times New Roman"/>
                <w:sz w:val="24"/>
                <w:szCs w:val="24"/>
              </w:rPr>
              <w:t>Birim Kalite Komisyonu Üyesi:</w:t>
            </w:r>
          </w:p>
        </w:tc>
        <w:tc>
          <w:tcPr>
            <w:tcW w:w="3538" w:type="dxa"/>
            <w:tcBorders>
              <w:top w:val="single" w:sz="4" w:space="0" w:color="auto"/>
              <w:bottom w:val="single" w:sz="4" w:space="0" w:color="auto"/>
            </w:tcBorders>
            <w:vAlign w:val="center"/>
          </w:tcPr>
          <w:p w14:paraId="3A253179" w14:textId="3E5BDFF5" w:rsidR="0066188C" w:rsidRDefault="002E0A63" w:rsidP="001072B2">
            <w:pPr>
              <w:rPr>
                <w:rFonts w:ascii="Times New Roman" w:hAnsi="Times New Roman" w:cs="Times New Roman"/>
                <w:sz w:val="24"/>
                <w:szCs w:val="24"/>
              </w:rPr>
            </w:pPr>
            <w:r w:rsidRPr="002E0A63">
              <w:rPr>
                <w:rFonts w:ascii="Times New Roman" w:hAnsi="Times New Roman" w:cs="Times New Roman"/>
                <w:sz w:val="24"/>
                <w:szCs w:val="24"/>
              </w:rPr>
              <w:t>Uğur ARAL</w:t>
            </w:r>
          </w:p>
        </w:tc>
        <w:tc>
          <w:tcPr>
            <w:tcW w:w="1512" w:type="dxa"/>
            <w:tcBorders>
              <w:top w:val="single" w:sz="4" w:space="0" w:color="auto"/>
              <w:bottom w:val="single" w:sz="4" w:space="0" w:color="auto"/>
            </w:tcBorders>
            <w:vAlign w:val="center"/>
          </w:tcPr>
          <w:p w14:paraId="3A25317A" w14:textId="77777777" w:rsidR="0066188C" w:rsidRDefault="0066188C" w:rsidP="001072B2">
            <w:pPr>
              <w:rPr>
                <w:rFonts w:ascii="Times New Roman" w:hAnsi="Times New Roman" w:cs="Times New Roman"/>
                <w:sz w:val="24"/>
                <w:szCs w:val="24"/>
              </w:rPr>
            </w:pPr>
          </w:p>
        </w:tc>
      </w:tr>
    </w:tbl>
    <w:p w14:paraId="3A25317C" w14:textId="77777777" w:rsidR="0066188C" w:rsidRDefault="0066188C" w:rsidP="0066188C">
      <w:pPr>
        <w:spacing w:after="0" w:line="240" w:lineRule="auto"/>
        <w:jc w:val="center"/>
        <w:rPr>
          <w:rFonts w:ascii="Times New Roman" w:hAnsi="Times New Roman" w:cs="Times New Roman"/>
          <w:sz w:val="24"/>
          <w:szCs w:val="24"/>
        </w:rPr>
      </w:pPr>
    </w:p>
    <w:p w14:paraId="3A25317D" w14:textId="77777777" w:rsidR="0066188C" w:rsidRDefault="0066188C" w:rsidP="0066188C">
      <w:pPr>
        <w:spacing w:after="0" w:line="240" w:lineRule="auto"/>
        <w:jc w:val="center"/>
        <w:rPr>
          <w:rFonts w:ascii="Times New Roman" w:hAnsi="Times New Roman" w:cs="Times New Roman"/>
          <w:sz w:val="24"/>
          <w:szCs w:val="24"/>
        </w:rPr>
      </w:pPr>
    </w:p>
    <w:p w14:paraId="3A25317E" w14:textId="77777777" w:rsidR="0066188C" w:rsidRPr="00FC1567" w:rsidRDefault="0066188C" w:rsidP="006A67F2">
      <w:pPr>
        <w:jc w:val="both"/>
        <w:rPr>
          <w:rFonts w:ascii="Times New Roman" w:hAnsi="Times New Roman" w:cs="Times New Roman"/>
        </w:rPr>
      </w:pPr>
    </w:p>
    <w:sectPr w:rsidR="0066188C" w:rsidRPr="00FC1567" w:rsidSect="00A159C4">
      <w:headerReference w:type="default" r:id="rId7"/>
      <w:footerReference w:type="default" r:id="rId8"/>
      <w:pgSz w:w="11906" w:h="16838"/>
      <w:pgMar w:top="1417" w:right="1417" w:bottom="1417" w:left="1417" w:header="708" w:footer="2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253181" w14:textId="77777777" w:rsidR="00207388" w:rsidRDefault="00207388" w:rsidP="00A159C4">
      <w:pPr>
        <w:spacing w:after="0" w:line="240" w:lineRule="auto"/>
      </w:pPr>
      <w:r>
        <w:separator/>
      </w:r>
    </w:p>
  </w:endnote>
  <w:endnote w:type="continuationSeparator" w:id="0">
    <w:p w14:paraId="3A253182" w14:textId="77777777" w:rsidR="00207388" w:rsidRDefault="00207388" w:rsidP="00A159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A159C4" w:rsidRPr="00192AC1" w14:paraId="3A2531A8" w14:textId="77777777" w:rsidTr="00B75C0B">
      <w:trPr>
        <w:trHeight w:val="498"/>
        <w:jc w:val="center"/>
      </w:trPr>
      <w:tc>
        <w:tcPr>
          <w:tcW w:w="3151" w:type="dxa"/>
          <w:shd w:val="clear" w:color="auto" w:fill="auto"/>
        </w:tcPr>
        <w:p w14:paraId="3A2531A2" w14:textId="77777777" w:rsidR="00A159C4" w:rsidRDefault="00A159C4" w:rsidP="00B75C0B">
          <w:pPr>
            <w:pStyle w:val="AltBilgi"/>
            <w:jc w:val="center"/>
            <w:rPr>
              <w:rFonts w:ascii="Times New Roman" w:hAnsi="Times New Roman" w:cs="Times New Roman"/>
            </w:rPr>
          </w:pPr>
          <w:r w:rsidRPr="007A78CF">
            <w:rPr>
              <w:rFonts w:ascii="Times New Roman" w:hAnsi="Times New Roman" w:cs="Times New Roman"/>
            </w:rPr>
            <w:t>Hazırlayan</w:t>
          </w:r>
        </w:p>
        <w:p w14:paraId="3A2531A3" w14:textId="77777777" w:rsidR="00A159C4" w:rsidRPr="007A78CF" w:rsidRDefault="00A159C4" w:rsidP="006C0824">
          <w:pPr>
            <w:pStyle w:val="AltBilgi"/>
            <w:jc w:val="center"/>
            <w:rPr>
              <w:rFonts w:ascii="Times New Roman" w:hAnsi="Times New Roman" w:cs="Times New Roman"/>
            </w:rPr>
          </w:pPr>
        </w:p>
      </w:tc>
      <w:tc>
        <w:tcPr>
          <w:tcW w:w="3259" w:type="dxa"/>
          <w:shd w:val="clear" w:color="auto" w:fill="auto"/>
        </w:tcPr>
        <w:p w14:paraId="3A2531A4" w14:textId="77777777" w:rsidR="00A159C4" w:rsidRPr="007A78CF" w:rsidRDefault="00A159C4" w:rsidP="00B75C0B">
          <w:pPr>
            <w:pStyle w:val="AltBilgi"/>
            <w:jc w:val="center"/>
            <w:rPr>
              <w:rFonts w:ascii="Times New Roman" w:hAnsi="Times New Roman" w:cs="Times New Roman"/>
            </w:rPr>
          </w:pPr>
        </w:p>
      </w:tc>
      <w:tc>
        <w:tcPr>
          <w:tcW w:w="3371" w:type="dxa"/>
          <w:shd w:val="clear" w:color="auto" w:fill="auto"/>
        </w:tcPr>
        <w:p w14:paraId="3A2531A5" w14:textId="77777777" w:rsidR="00A159C4" w:rsidRDefault="00A159C4" w:rsidP="00B75C0B">
          <w:pPr>
            <w:pStyle w:val="AltBilgi"/>
            <w:jc w:val="center"/>
            <w:rPr>
              <w:rFonts w:ascii="Times New Roman" w:hAnsi="Times New Roman" w:cs="Times New Roman"/>
            </w:rPr>
          </w:pPr>
          <w:r w:rsidRPr="007A78CF">
            <w:rPr>
              <w:rFonts w:ascii="Times New Roman" w:hAnsi="Times New Roman" w:cs="Times New Roman"/>
            </w:rPr>
            <w:t>Kalite Sistem Onayı</w:t>
          </w:r>
        </w:p>
        <w:p w14:paraId="3A2531A6" w14:textId="77777777" w:rsidR="00495070" w:rsidRDefault="00495070" w:rsidP="006C0824">
          <w:pPr>
            <w:pStyle w:val="AltBilgi"/>
            <w:jc w:val="center"/>
            <w:rPr>
              <w:rFonts w:ascii="Times New Roman" w:hAnsi="Times New Roman" w:cs="Times New Roman"/>
            </w:rPr>
          </w:pPr>
        </w:p>
        <w:p w14:paraId="3A2531A7" w14:textId="77777777" w:rsidR="00C718A0" w:rsidRPr="007A78CF" w:rsidRDefault="00C718A0" w:rsidP="006C0824">
          <w:pPr>
            <w:pStyle w:val="AltBilgi"/>
            <w:jc w:val="center"/>
            <w:rPr>
              <w:rFonts w:ascii="Times New Roman" w:hAnsi="Times New Roman" w:cs="Times New Roman"/>
            </w:rPr>
          </w:pPr>
        </w:p>
      </w:tc>
    </w:tr>
  </w:tbl>
  <w:p w14:paraId="3A2531A9" w14:textId="77777777" w:rsidR="00A159C4" w:rsidRDefault="00A159C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5317F" w14:textId="77777777" w:rsidR="00207388" w:rsidRDefault="00207388" w:rsidP="00A159C4">
      <w:pPr>
        <w:spacing w:after="0" w:line="240" w:lineRule="auto"/>
      </w:pPr>
      <w:r>
        <w:separator/>
      </w:r>
    </w:p>
  </w:footnote>
  <w:footnote w:type="continuationSeparator" w:id="0">
    <w:p w14:paraId="3A253180" w14:textId="77777777" w:rsidR="00207388" w:rsidRDefault="00207388" w:rsidP="00A159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A159C4" w14:paraId="3A253188" w14:textId="77777777" w:rsidTr="00B75C0B">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3A253183" w14:textId="77777777" w:rsidR="00A159C4" w:rsidRDefault="00A159C4" w:rsidP="00B75C0B">
          <w:pPr>
            <w:pStyle w:val="stBilgi"/>
            <w:spacing w:line="276" w:lineRule="auto"/>
            <w:ind w:left="-1922" w:firstLine="1956"/>
            <w:jc w:val="center"/>
          </w:pPr>
          <w:r>
            <w:rPr>
              <w:noProof/>
              <w:lang w:eastAsia="tr-TR"/>
            </w:rPr>
            <w:drawing>
              <wp:anchor distT="0" distB="0" distL="114300" distR="114300" simplePos="0" relativeHeight="251659264" behindDoc="0" locked="0" layoutInCell="1" allowOverlap="1" wp14:anchorId="3A2531AA" wp14:editId="3A2531AB">
                <wp:simplePos x="0" y="0"/>
                <wp:positionH relativeFrom="column">
                  <wp:posOffset>89535</wp:posOffset>
                </wp:positionH>
                <wp:positionV relativeFrom="paragraph">
                  <wp:posOffset>-36830</wp:posOffset>
                </wp:positionV>
                <wp:extent cx="861695" cy="793115"/>
                <wp:effectExtent l="19050" t="0" r="0" b="0"/>
                <wp:wrapNone/>
                <wp:docPr id="5"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61695" cy="793115"/>
                        </a:xfrm>
                        <a:prstGeom prst="rect">
                          <a:avLst/>
                        </a:prstGeom>
                        <a:noFill/>
                      </pic:spPr>
                    </pic:pic>
                  </a:graphicData>
                </a:graphic>
              </wp:anchor>
            </w:drawing>
          </w:r>
        </w:p>
      </w:tc>
      <w:tc>
        <w:tcPr>
          <w:tcW w:w="272" w:type="dxa"/>
          <w:vMerge w:val="restart"/>
          <w:tcBorders>
            <w:top w:val="single" w:sz="4" w:space="0" w:color="auto"/>
            <w:left w:val="nil"/>
            <w:right w:val="single" w:sz="4" w:space="0" w:color="auto"/>
          </w:tcBorders>
          <w:vAlign w:val="center"/>
          <w:hideMark/>
        </w:tcPr>
        <w:p w14:paraId="3A253184"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val="restart"/>
          <w:tcBorders>
            <w:top w:val="single" w:sz="4" w:space="0" w:color="auto"/>
            <w:left w:val="nil"/>
            <w:right w:val="single" w:sz="4" w:space="0" w:color="auto"/>
          </w:tcBorders>
          <w:vAlign w:val="center"/>
        </w:tcPr>
        <w:p w14:paraId="3A253185" w14:textId="77777777" w:rsidR="00A159C4" w:rsidRDefault="00EA46F3" w:rsidP="00B75C0B">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6"/>
              <w:szCs w:val="26"/>
            </w:rPr>
            <w:t>BİRİM ÖZ</w:t>
          </w:r>
          <w:r w:rsidR="00A159C4" w:rsidRPr="00E90E2A">
            <w:rPr>
              <w:rFonts w:ascii="Times New Roman" w:eastAsia="Times New Roman" w:hAnsi="Times New Roman" w:cs="Times New Roman"/>
              <w:b/>
              <w:sz w:val="26"/>
              <w:szCs w:val="26"/>
            </w:rPr>
            <w:t xml:space="preserve"> DEĞERLENDİRME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3A253186"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A253187" w14:textId="77777777" w:rsidR="00A159C4" w:rsidRDefault="00A159C4" w:rsidP="00EA46F3">
          <w:pPr>
            <w:pStyle w:val="stBilgi"/>
            <w:spacing w:line="276" w:lineRule="auto"/>
            <w:rPr>
              <w:rFonts w:ascii="Times New Roman" w:hAnsi="Times New Roman" w:cs="Times New Roman"/>
            </w:rPr>
          </w:pPr>
          <w:r>
            <w:rPr>
              <w:rFonts w:ascii="Times New Roman" w:hAnsi="Times New Roman" w:cs="Times New Roman"/>
            </w:rPr>
            <w:t>FR-5</w:t>
          </w:r>
          <w:r w:rsidR="00EA46F3">
            <w:rPr>
              <w:rFonts w:ascii="Times New Roman" w:hAnsi="Times New Roman" w:cs="Times New Roman"/>
            </w:rPr>
            <w:t>70</w:t>
          </w:r>
        </w:p>
      </w:tc>
    </w:tr>
    <w:tr w:rsidR="00A159C4" w14:paraId="3A25318E" w14:textId="77777777" w:rsidTr="00B75C0B">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A253189"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3A25318A"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3A25318B"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A25318C"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A25318D" w14:textId="77777777" w:rsidR="00A159C4" w:rsidRDefault="000F07D9" w:rsidP="000F07D9">
          <w:pPr>
            <w:pStyle w:val="stBilgi"/>
            <w:spacing w:line="276" w:lineRule="auto"/>
            <w:rPr>
              <w:rFonts w:ascii="Times New Roman" w:hAnsi="Times New Roman" w:cs="Times New Roman"/>
            </w:rPr>
          </w:pPr>
          <w:r>
            <w:rPr>
              <w:rFonts w:ascii="Times New Roman" w:hAnsi="Times New Roman" w:cs="Times New Roman"/>
            </w:rPr>
            <w:t>02</w:t>
          </w:r>
          <w:r w:rsidR="00A159C4">
            <w:rPr>
              <w:rFonts w:ascii="Times New Roman" w:hAnsi="Times New Roman" w:cs="Times New Roman"/>
            </w:rPr>
            <w:t>.</w:t>
          </w:r>
          <w:r w:rsidR="00EA46F3">
            <w:rPr>
              <w:rFonts w:ascii="Times New Roman" w:hAnsi="Times New Roman" w:cs="Times New Roman"/>
            </w:rPr>
            <w:t>1</w:t>
          </w:r>
          <w:r>
            <w:rPr>
              <w:rFonts w:ascii="Times New Roman" w:hAnsi="Times New Roman" w:cs="Times New Roman"/>
            </w:rPr>
            <w:t>2</w:t>
          </w:r>
          <w:r w:rsidR="00A159C4">
            <w:rPr>
              <w:rFonts w:ascii="Times New Roman" w:hAnsi="Times New Roman" w:cs="Times New Roman"/>
            </w:rPr>
            <w:t>.2024</w:t>
          </w:r>
        </w:p>
      </w:tc>
    </w:tr>
    <w:tr w:rsidR="00A159C4" w14:paraId="3A253194" w14:textId="77777777" w:rsidTr="00B75C0B">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3A25318F"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3A253190"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3A253191"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A253192"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3A253193" w14:textId="77777777" w:rsidR="00A159C4" w:rsidRDefault="00A159C4" w:rsidP="00B75C0B">
          <w:pPr>
            <w:pStyle w:val="stBilgi"/>
            <w:spacing w:line="276" w:lineRule="auto"/>
            <w:rPr>
              <w:rFonts w:ascii="Times New Roman" w:hAnsi="Times New Roman" w:cs="Times New Roman"/>
            </w:rPr>
          </w:pPr>
        </w:p>
      </w:tc>
    </w:tr>
    <w:tr w:rsidR="00A159C4" w14:paraId="3A25319A" w14:textId="77777777" w:rsidTr="00B75C0B">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3A253195" w14:textId="77777777" w:rsidR="00A159C4" w:rsidRDefault="00A159C4" w:rsidP="00B75C0B">
          <w:pPr>
            <w:spacing w:after="0" w:line="240" w:lineRule="auto"/>
          </w:pPr>
        </w:p>
      </w:tc>
      <w:tc>
        <w:tcPr>
          <w:tcW w:w="272" w:type="dxa"/>
          <w:vMerge/>
          <w:tcBorders>
            <w:left w:val="nil"/>
            <w:right w:val="single" w:sz="4" w:space="0" w:color="auto"/>
          </w:tcBorders>
          <w:vAlign w:val="center"/>
          <w:hideMark/>
        </w:tcPr>
        <w:p w14:paraId="3A253196"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right w:val="single" w:sz="4" w:space="0" w:color="auto"/>
          </w:tcBorders>
          <w:vAlign w:val="center"/>
        </w:tcPr>
        <w:p w14:paraId="3A253197"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A253198"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A253199"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00</w:t>
          </w:r>
        </w:p>
      </w:tc>
    </w:tr>
    <w:tr w:rsidR="00A159C4" w14:paraId="3A2531A0" w14:textId="77777777" w:rsidTr="00B75C0B">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3A25319B" w14:textId="77777777" w:rsidR="00A159C4" w:rsidRDefault="00A159C4" w:rsidP="00B75C0B">
          <w:pPr>
            <w:spacing w:after="0" w:line="240" w:lineRule="auto"/>
          </w:pPr>
        </w:p>
      </w:tc>
      <w:tc>
        <w:tcPr>
          <w:tcW w:w="272" w:type="dxa"/>
          <w:vMerge/>
          <w:tcBorders>
            <w:left w:val="nil"/>
            <w:bottom w:val="single" w:sz="4" w:space="0" w:color="auto"/>
            <w:right w:val="single" w:sz="4" w:space="0" w:color="auto"/>
          </w:tcBorders>
          <w:vAlign w:val="center"/>
          <w:hideMark/>
        </w:tcPr>
        <w:p w14:paraId="3A25319C" w14:textId="77777777" w:rsidR="00A159C4" w:rsidRDefault="00A159C4" w:rsidP="00B75C0B">
          <w:pPr>
            <w:spacing w:after="0" w:line="240" w:lineRule="auto"/>
            <w:rPr>
              <w:rFonts w:ascii="Times New Roman" w:eastAsia="Times New Roman" w:hAnsi="Times New Roman" w:cs="Times New Roman"/>
              <w:b/>
              <w:sz w:val="28"/>
              <w:szCs w:val="28"/>
            </w:rPr>
          </w:pPr>
        </w:p>
      </w:tc>
      <w:tc>
        <w:tcPr>
          <w:tcW w:w="4555" w:type="dxa"/>
          <w:vMerge/>
          <w:tcBorders>
            <w:left w:val="nil"/>
            <w:bottom w:val="single" w:sz="4" w:space="0" w:color="auto"/>
            <w:right w:val="single" w:sz="4" w:space="0" w:color="auto"/>
          </w:tcBorders>
          <w:vAlign w:val="center"/>
        </w:tcPr>
        <w:p w14:paraId="3A25319D" w14:textId="77777777" w:rsidR="00A159C4" w:rsidRDefault="00A159C4" w:rsidP="00B75C0B">
          <w:pPr>
            <w:spacing w:after="0" w:line="240" w:lineRule="auto"/>
            <w:rPr>
              <w:rFonts w:ascii="Times New Roman" w:eastAsia="Times New Roman" w:hAnsi="Times New Roman" w:cs="Times New Roman"/>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A25319E" w14:textId="77777777" w:rsidR="00A159C4" w:rsidRDefault="00A159C4" w:rsidP="00B75C0B">
          <w:pPr>
            <w:pStyle w:val="stBilgi"/>
            <w:spacing w:line="276" w:lineRule="auto"/>
            <w:rPr>
              <w:rFonts w:ascii="Times New Roman" w:hAnsi="Times New Roman" w:cs="Times New Roman"/>
            </w:rPr>
          </w:pPr>
          <w:r>
            <w:rPr>
              <w:rFonts w:ascii="Times New Roman" w:hAnsi="Times New Roman" w:cs="Times New Roman"/>
            </w:rP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3A25319F" w14:textId="77777777" w:rsidR="00A159C4" w:rsidRPr="002A3FFD" w:rsidRDefault="00446414" w:rsidP="00B75C0B">
          <w:pPr>
            <w:pStyle w:val="stBilgi"/>
            <w:spacing w:line="276" w:lineRule="auto"/>
            <w:rPr>
              <w:rFonts w:ascii="Times New Roman" w:hAnsi="Times New Roman" w:cs="Times New Roman"/>
            </w:rPr>
          </w:pPr>
          <w:r w:rsidRPr="002A3FFD">
            <w:rPr>
              <w:rFonts w:ascii="Times New Roman" w:hAnsi="Times New Roman"/>
            </w:rPr>
            <w:fldChar w:fldCharType="begin"/>
          </w:r>
          <w:r w:rsidR="00A159C4" w:rsidRPr="002A3FFD">
            <w:rPr>
              <w:rFonts w:ascii="Times New Roman" w:hAnsi="Times New Roman"/>
            </w:rPr>
            <w:instrText xml:space="preserve"> PAGE </w:instrText>
          </w:r>
          <w:r w:rsidRPr="002A3FFD">
            <w:rPr>
              <w:rFonts w:ascii="Times New Roman" w:hAnsi="Times New Roman"/>
            </w:rPr>
            <w:fldChar w:fldCharType="separate"/>
          </w:r>
          <w:r w:rsidR="00C718A0">
            <w:rPr>
              <w:rFonts w:ascii="Times New Roman" w:hAnsi="Times New Roman"/>
              <w:noProof/>
            </w:rPr>
            <w:t>3</w:t>
          </w:r>
          <w:r w:rsidRPr="002A3FFD">
            <w:rPr>
              <w:rFonts w:ascii="Times New Roman" w:hAnsi="Times New Roman"/>
            </w:rPr>
            <w:fldChar w:fldCharType="end"/>
          </w:r>
          <w:r w:rsidR="00A159C4" w:rsidRPr="002A3FFD">
            <w:rPr>
              <w:rFonts w:ascii="Times New Roman" w:hAnsi="Times New Roman"/>
            </w:rPr>
            <w:t xml:space="preserve"> / </w:t>
          </w:r>
          <w:r w:rsidRPr="002A3FFD">
            <w:rPr>
              <w:rFonts w:ascii="Times New Roman" w:hAnsi="Times New Roman"/>
            </w:rPr>
            <w:fldChar w:fldCharType="begin"/>
          </w:r>
          <w:r w:rsidR="00A159C4" w:rsidRPr="002A3FFD">
            <w:rPr>
              <w:rFonts w:ascii="Times New Roman" w:hAnsi="Times New Roman"/>
            </w:rPr>
            <w:instrText xml:space="preserve"> NUMPAGES  </w:instrText>
          </w:r>
          <w:r w:rsidRPr="002A3FFD">
            <w:rPr>
              <w:rFonts w:ascii="Times New Roman" w:hAnsi="Times New Roman"/>
            </w:rPr>
            <w:fldChar w:fldCharType="separate"/>
          </w:r>
          <w:r w:rsidR="00C718A0">
            <w:rPr>
              <w:rFonts w:ascii="Times New Roman" w:hAnsi="Times New Roman"/>
              <w:noProof/>
            </w:rPr>
            <w:t>3</w:t>
          </w:r>
          <w:r w:rsidRPr="002A3FFD">
            <w:rPr>
              <w:rFonts w:ascii="Times New Roman" w:hAnsi="Times New Roman"/>
            </w:rPr>
            <w:fldChar w:fldCharType="end"/>
          </w:r>
        </w:p>
      </w:tc>
    </w:tr>
  </w:tbl>
  <w:p w14:paraId="3A2531A1" w14:textId="77777777" w:rsidR="00A159C4" w:rsidRDefault="00A159C4">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90D93"/>
    <w:multiLevelType w:val="multilevel"/>
    <w:tmpl w:val="EC3093AA"/>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4FC35D9"/>
    <w:multiLevelType w:val="multilevel"/>
    <w:tmpl w:val="15C0EA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00374"/>
    <w:rsid w:val="0003431A"/>
    <w:rsid w:val="00051342"/>
    <w:rsid w:val="00063D2F"/>
    <w:rsid w:val="00064AEE"/>
    <w:rsid w:val="000B1C2B"/>
    <w:rsid w:val="000B57C4"/>
    <w:rsid w:val="000C650C"/>
    <w:rsid w:val="000D14B9"/>
    <w:rsid w:val="000D2036"/>
    <w:rsid w:val="000D3234"/>
    <w:rsid w:val="000D3913"/>
    <w:rsid w:val="000D5679"/>
    <w:rsid w:val="000E7038"/>
    <w:rsid w:val="000F07D9"/>
    <w:rsid w:val="000F112A"/>
    <w:rsid w:val="00114815"/>
    <w:rsid w:val="00123257"/>
    <w:rsid w:val="00123CD2"/>
    <w:rsid w:val="00133749"/>
    <w:rsid w:val="0014254C"/>
    <w:rsid w:val="001510E5"/>
    <w:rsid w:val="00160F55"/>
    <w:rsid w:val="001633F4"/>
    <w:rsid w:val="00170325"/>
    <w:rsid w:val="00175660"/>
    <w:rsid w:val="001852BE"/>
    <w:rsid w:val="00191818"/>
    <w:rsid w:val="001926C5"/>
    <w:rsid w:val="001A6E4D"/>
    <w:rsid w:val="001D2CC0"/>
    <w:rsid w:val="001D43A1"/>
    <w:rsid w:val="00200431"/>
    <w:rsid w:val="00202BFE"/>
    <w:rsid w:val="00206C0A"/>
    <w:rsid w:val="00207269"/>
    <w:rsid w:val="00207388"/>
    <w:rsid w:val="00213C41"/>
    <w:rsid w:val="00216720"/>
    <w:rsid w:val="00217C6D"/>
    <w:rsid w:val="0022249E"/>
    <w:rsid w:val="002276E6"/>
    <w:rsid w:val="002413CF"/>
    <w:rsid w:val="002472A3"/>
    <w:rsid w:val="002554BE"/>
    <w:rsid w:val="00256616"/>
    <w:rsid w:val="00256FBC"/>
    <w:rsid w:val="0025777E"/>
    <w:rsid w:val="00261DC0"/>
    <w:rsid w:val="0027772F"/>
    <w:rsid w:val="00295CCD"/>
    <w:rsid w:val="002A5A23"/>
    <w:rsid w:val="002C0EA8"/>
    <w:rsid w:val="002C4D1F"/>
    <w:rsid w:val="002E0A63"/>
    <w:rsid w:val="002F1FDB"/>
    <w:rsid w:val="00307A8B"/>
    <w:rsid w:val="00323874"/>
    <w:rsid w:val="0032573A"/>
    <w:rsid w:val="0032578B"/>
    <w:rsid w:val="00326756"/>
    <w:rsid w:val="003376FA"/>
    <w:rsid w:val="00337986"/>
    <w:rsid w:val="003507A5"/>
    <w:rsid w:val="00351806"/>
    <w:rsid w:val="003527F0"/>
    <w:rsid w:val="0037327E"/>
    <w:rsid w:val="003A2E10"/>
    <w:rsid w:val="003A5132"/>
    <w:rsid w:val="003B22AD"/>
    <w:rsid w:val="003B6960"/>
    <w:rsid w:val="003C0E71"/>
    <w:rsid w:val="003C4935"/>
    <w:rsid w:val="003D3114"/>
    <w:rsid w:val="003E6ACA"/>
    <w:rsid w:val="0040278E"/>
    <w:rsid w:val="004205F8"/>
    <w:rsid w:val="004270AC"/>
    <w:rsid w:val="0043772F"/>
    <w:rsid w:val="0044174A"/>
    <w:rsid w:val="00444ED4"/>
    <w:rsid w:val="004463BE"/>
    <w:rsid w:val="00446414"/>
    <w:rsid w:val="004501D2"/>
    <w:rsid w:val="00463352"/>
    <w:rsid w:val="004759B3"/>
    <w:rsid w:val="00476C67"/>
    <w:rsid w:val="00483570"/>
    <w:rsid w:val="00495070"/>
    <w:rsid w:val="0049553C"/>
    <w:rsid w:val="004977FA"/>
    <w:rsid w:val="004A395B"/>
    <w:rsid w:val="004A4832"/>
    <w:rsid w:val="004A4F9A"/>
    <w:rsid w:val="004B34B1"/>
    <w:rsid w:val="004C32B5"/>
    <w:rsid w:val="004C485D"/>
    <w:rsid w:val="004E05D8"/>
    <w:rsid w:val="004F255E"/>
    <w:rsid w:val="004F2EAF"/>
    <w:rsid w:val="004F73E3"/>
    <w:rsid w:val="00507346"/>
    <w:rsid w:val="00513B45"/>
    <w:rsid w:val="00525A0A"/>
    <w:rsid w:val="005314A8"/>
    <w:rsid w:val="005335CD"/>
    <w:rsid w:val="00542386"/>
    <w:rsid w:val="005428CA"/>
    <w:rsid w:val="00546BC1"/>
    <w:rsid w:val="00562D25"/>
    <w:rsid w:val="0056541C"/>
    <w:rsid w:val="00571AAB"/>
    <w:rsid w:val="00580065"/>
    <w:rsid w:val="00591FBD"/>
    <w:rsid w:val="005A3AD0"/>
    <w:rsid w:val="005A5758"/>
    <w:rsid w:val="005A64D7"/>
    <w:rsid w:val="005B6B2E"/>
    <w:rsid w:val="005C14D9"/>
    <w:rsid w:val="005C6EF8"/>
    <w:rsid w:val="005C7974"/>
    <w:rsid w:val="005D3EC6"/>
    <w:rsid w:val="005D65F7"/>
    <w:rsid w:val="005D6A51"/>
    <w:rsid w:val="005E432D"/>
    <w:rsid w:val="005E5C9B"/>
    <w:rsid w:val="005E7C60"/>
    <w:rsid w:val="005F2AB8"/>
    <w:rsid w:val="005F4345"/>
    <w:rsid w:val="006029A7"/>
    <w:rsid w:val="00615ED3"/>
    <w:rsid w:val="006202AC"/>
    <w:rsid w:val="006310E9"/>
    <w:rsid w:val="00650ECE"/>
    <w:rsid w:val="0065599E"/>
    <w:rsid w:val="0066188C"/>
    <w:rsid w:val="00670B03"/>
    <w:rsid w:val="006844C6"/>
    <w:rsid w:val="00684702"/>
    <w:rsid w:val="00686D73"/>
    <w:rsid w:val="006A0FAA"/>
    <w:rsid w:val="006A4AC5"/>
    <w:rsid w:val="006A67F2"/>
    <w:rsid w:val="006B21B4"/>
    <w:rsid w:val="006B4F8B"/>
    <w:rsid w:val="006C0824"/>
    <w:rsid w:val="006C36C0"/>
    <w:rsid w:val="006D2CFE"/>
    <w:rsid w:val="006F069D"/>
    <w:rsid w:val="006F0750"/>
    <w:rsid w:val="00700374"/>
    <w:rsid w:val="007037E9"/>
    <w:rsid w:val="00726142"/>
    <w:rsid w:val="00737260"/>
    <w:rsid w:val="00765ED8"/>
    <w:rsid w:val="00774BF4"/>
    <w:rsid w:val="00774E28"/>
    <w:rsid w:val="00776511"/>
    <w:rsid w:val="00780F21"/>
    <w:rsid w:val="00783295"/>
    <w:rsid w:val="00786B9F"/>
    <w:rsid w:val="00794CAC"/>
    <w:rsid w:val="00795FBC"/>
    <w:rsid w:val="007A325E"/>
    <w:rsid w:val="007B1D8F"/>
    <w:rsid w:val="007B5F01"/>
    <w:rsid w:val="007E24BB"/>
    <w:rsid w:val="007F0C5F"/>
    <w:rsid w:val="00803637"/>
    <w:rsid w:val="008329D7"/>
    <w:rsid w:val="0083632A"/>
    <w:rsid w:val="008400A3"/>
    <w:rsid w:val="00846371"/>
    <w:rsid w:val="00853D27"/>
    <w:rsid w:val="00855BEC"/>
    <w:rsid w:val="00856C87"/>
    <w:rsid w:val="0085768D"/>
    <w:rsid w:val="00881542"/>
    <w:rsid w:val="00882558"/>
    <w:rsid w:val="0088345A"/>
    <w:rsid w:val="00893665"/>
    <w:rsid w:val="008B7730"/>
    <w:rsid w:val="008C409A"/>
    <w:rsid w:val="008C7309"/>
    <w:rsid w:val="008E5D9E"/>
    <w:rsid w:val="008F0630"/>
    <w:rsid w:val="008F08D4"/>
    <w:rsid w:val="008F237D"/>
    <w:rsid w:val="00904EB4"/>
    <w:rsid w:val="00910623"/>
    <w:rsid w:val="00911DDF"/>
    <w:rsid w:val="00912FF4"/>
    <w:rsid w:val="00917899"/>
    <w:rsid w:val="00920193"/>
    <w:rsid w:val="00925D27"/>
    <w:rsid w:val="00931CF1"/>
    <w:rsid w:val="009365FF"/>
    <w:rsid w:val="009459AB"/>
    <w:rsid w:val="00952DCC"/>
    <w:rsid w:val="009800B5"/>
    <w:rsid w:val="00983E0A"/>
    <w:rsid w:val="009A71E7"/>
    <w:rsid w:val="009B6D27"/>
    <w:rsid w:val="009D628B"/>
    <w:rsid w:val="009D699F"/>
    <w:rsid w:val="009E0027"/>
    <w:rsid w:val="009E650C"/>
    <w:rsid w:val="009F115B"/>
    <w:rsid w:val="009F22AA"/>
    <w:rsid w:val="00A159C4"/>
    <w:rsid w:val="00A42987"/>
    <w:rsid w:val="00A549BF"/>
    <w:rsid w:val="00A568C3"/>
    <w:rsid w:val="00A63998"/>
    <w:rsid w:val="00A655D3"/>
    <w:rsid w:val="00A760D1"/>
    <w:rsid w:val="00A92D56"/>
    <w:rsid w:val="00AA3379"/>
    <w:rsid w:val="00AB63B6"/>
    <w:rsid w:val="00AC47AB"/>
    <w:rsid w:val="00AC60C0"/>
    <w:rsid w:val="00AD17A6"/>
    <w:rsid w:val="00AD721E"/>
    <w:rsid w:val="00B0376E"/>
    <w:rsid w:val="00B03AD2"/>
    <w:rsid w:val="00B0448C"/>
    <w:rsid w:val="00B141C7"/>
    <w:rsid w:val="00B20699"/>
    <w:rsid w:val="00B248D5"/>
    <w:rsid w:val="00B310B7"/>
    <w:rsid w:val="00B3114D"/>
    <w:rsid w:val="00B42A77"/>
    <w:rsid w:val="00B6274B"/>
    <w:rsid w:val="00B751FA"/>
    <w:rsid w:val="00B81F3B"/>
    <w:rsid w:val="00B847E4"/>
    <w:rsid w:val="00BA3534"/>
    <w:rsid w:val="00BA46B8"/>
    <w:rsid w:val="00BA46E1"/>
    <w:rsid w:val="00BA5BA1"/>
    <w:rsid w:val="00BB0E60"/>
    <w:rsid w:val="00BB1EBB"/>
    <w:rsid w:val="00C05EAF"/>
    <w:rsid w:val="00C220BD"/>
    <w:rsid w:val="00C27EE9"/>
    <w:rsid w:val="00C5318B"/>
    <w:rsid w:val="00C718A0"/>
    <w:rsid w:val="00C72B36"/>
    <w:rsid w:val="00C811D7"/>
    <w:rsid w:val="00CA3E2A"/>
    <w:rsid w:val="00CB19E7"/>
    <w:rsid w:val="00CB2AE8"/>
    <w:rsid w:val="00CB5435"/>
    <w:rsid w:val="00CB6A7B"/>
    <w:rsid w:val="00CC3844"/>
    <w:rsid w:val="00CC6DEA"/>
    <w:rsid w:val="00CD0899"/>
    <w:rsid w:val="00CD1C27"/>
    <w:rsid w:val="00CE7229"/>
    <w:rsid w:val="00D00D0D"/>
    <w:rsid w:val="00D045DC"/>
    <w:rsid w:val="00D175AB"/>
    <w:rsid w:val="00D23650"/>
    <w:rsid w:val="00D31C7F"/>
    <w:rsid w:val="00D7087D"/>
    <w:rsid w:val="00D870E4"/>
    <w:rsid w:val="00D87DD2"/>
    <w:rsid w:val="00DB2573"/>
    <w:rsid w:val="00DB7088"/>
    <w:rsid w:val="00DD3C03"/>
    <w:rsid w:val="00DD60A5"/>
    <w:rsid w:val="00DF1827"/>
    <w:rsid w:val="00E02363"/>
    <w:rsid w:val="00E03B38"/>
    <w:rsid w:val="00E07327"/>
    <w:rsid w:val="00E2046B"/>
    <w:rsid w:val="00E23C9F"/>
    <w:rsid w:val="00E30551"/>
    <w:rsid w:val="00E34281"/>
    <w:rsid w:val="00E52E36"/>
    <w:rsid w:val="00E53167"/>
    <w:rsid w:val="00E674CB"/>
    <w:rsid w:val="00E716FC"/>
    <w:rsid w:val="00E75228"/>
    <w:rsid w:val="00E769AA"/>
    <w:rsid w:val="00EA1E78"/>
    <w:rsid w:val="00EA3EC4"/>
    <w:rsid w:val="00EA46F3"/>
    <w:rsid w:val="00EA7C00"/>
    <w:rsid w:val="00ED4E7C"/>
    <w:rsid w:val="00ED7E74"/>
    <w:rsid w:val="00EE6387"/>
    <w:rsid w:val="00EF3D77"/>
    <w:rsid w:val="00F0706B"/>
    <w:rsid w:val="00F116BE"/>
    <w:rsid w:val="00F31A53"/>
    <w:rsid w:val="00F33956"/>
    <w:rsid w:val="00F428B9"/>
    <w:rsid w:val="00F46603"/>
    <w:rsid w:val="00F4669F"/>
    <w:rsid w:val="00F675D3"/>
    <w:rsid w:val="00F71455"/>
    <w:rsid w:val="00F76ACB"/>
    <w:rsid w:val="00F80D32"/>
    <w:rsid w:val="00F919F7"/>
    <w:rsid w:val="00FA1468"/>
    <w:rsid w:val="00FB1043"/>
    <w:rsid w:val="00FB432E"/>
    <w:rsid w:val="00FB5B46"/>
    <w:rsid w:val="00FC15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53144"/>
  <w15:docId w15:val="{BCC06990-225C-4818-996F-312CBA066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342"/>
  </w:style>
  <w:style w:type="paragraph" w:styleId="Balk3">
    <w:name w:val="heading 3"/>
    <w:basedOn w:val="Normal"/>
    <w:link w:val="Balk3Char"/>
    <w:uiPriority w:val="9"/>
    <w:qFormat/>
    <w:rsid w:val="008F08D4"/>
    <w:pPr>
      <w:keepNext/>
      <w:spacing w:before="40" w:after="119" w:line="300" w:lineRule="auto"/>
      <w:ind w:firstLine="851"/>
      <w:jc w:val="both"/>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674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E674CB"/>
    <w:pPr>
      <w:ind w:left="720"/>
      <w:contextualSpacing/>
    </w:pPr>
  </w:style>
  <w:style w:type="character" w:styleId="Kpr">
    <w:name w:val="Hyperlink"/>
    <w:basedOn w:val="VarsaylanParagrafYazTipi"/>
    <w:uiPriority w:val="99"/>
    <w:unhideWhenUsed/>
    <w:rsid w:val="00737260"/>
    <w:rPr>
      <w:color w:val="0000FF"/>
      <w:u w:val="single"/>
    </w:rPr>
  </w:style>
  <w:style w:type="character" w:customStyle="1" w:styleId="Balk3Char">
    <w:name w:val="Başlık 3 Char"/>
    <w:basedOn w:val="VarsaylanParagrafYazTipi"/>
    <w:link w:val="Balk3"/>
    <w:uiPriority w:val="9"/>
    <w:rsid w:val="008F08D4"/>
    <w:rPr>
      <w:rFonts w:ascii="Times New Roman" w:eastAsia="Times New Roman" w:hAnsi="Times New Roman" w:cs="Times New Roman"/>
      <w:b/>
      <w:bCs/>
      <w:sz w:val="27"/>
      <w:szCs w:val="27"/>
      <w:lang w:eastAsia="tr-TR"/>
    </w:rPr>
  </w:style>
  <w:style w:type="character" w:styleId="Gl">
    <w:name w:val="Strong"/>
    <w:basedOn w:val="VarsaylanParagrafYazTipi"/>
    <w:uiPriority w:val="22"/>
    <w:qFormat/>
    <w:rsid w:val="001D2CC0"/>
    <w:rPr>
      <w:b/>
      <w:bCs/>
    </w:rPr>
  </w:style>
  <w:style w:type="paragraph" w:styleId="stBilgi">
    <w:name w:val="header"/>
    <w:basedOn w:val="Normal"/>
    <w:link w:val="stBilgiChar"/>
    <w:uiPriority w:val="99"/>
    <w:unhideWhenUsed/>
    <w:rsid w:val="00A159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159C4"/>
  </w:style>
  <w:style w:type="paragraph" w:styleId="AltBilgi">
    <w:name w:val="footer"/>
    <w:basedOn w:val="Normal"/>
    <w:link w:val="AltBilgiChar"/>
    <w:uiPriority w:val="99"/>
    <w:unhideWhenUsed/>
    <w:rsid w:val="00A159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159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718499">
      <w:bodyDiv w:val="1"/>
      <w:marLeft w:val="0"/>
      <w:marRight w:val="0"/>
      <w:marTop w:val="0"/>
      <w:marBottom w:val="0"/>
      <w:divBdr>
        <w:top w:val="none" w:sz="0" w:space="0" w:color="auto"/>
        <w:left w:val="none" w:sz="0" w:space="0" w:color="auto"/>
        <w:bottom w:val="none" w:sz="0" w:space="0" w:color="auto"/>
        <w:right w:val="none" w:sz="0" w:space="0" w:color="auto"/>
      </w:divBdr>
    </w:div>
    <w:div w:id="994726873">
      <w:bodyDiv w:val="1"/>
      <w:marLeft w:val="0"/>
      <w:marRight w:val="0"/>
      <w:marTop w:val="0"/>
      <w:marBottom w:val="0"/>
      <w:divBdr>
        <w:top w:val="none" w:sz="0" w:space="0" w:color="auto"/>
        <w:left w:val="none" w:sz="0" w:space="0" w:color="auto"/>
        <w:bottom w:val="none" w:sz="0" w:space="0" w:color="auto"/>
        <w:right w:val="none" w:sz="0" w:space="0" w:color="auto"/>
      </w:divBdr>
    </w:div>
    <w:div w:id="1186603512">
      <w:bodyDiv w:val="1"/>
      <w:marLeft w:val="0"/>
      <w:marRight w:val="0"/>
      <w:marTop w:val="0"/>
      <w:marBottom w:val="0"/>
      <w:divBdr>
        <w:top w:val="none" w:sz="0" w:space="0" w:color="auto"/>
        <w:left w:val="none" w:sz="0" w:space="0" w:color="auto"/>
        <w:bottom w:val="none" w:sz="0" w:space="0" w:color="auto"/>
        <w:right w:val="none" w:sz="0" w:space="0" w:color="auto"/>
      </w:divBdr>
    </w:div>
    <w:div w:id="1212233328">
      <w:bodyDiv w:val="1"/>
      <w:marLeft w:val="0"/>
      <w:marRight w:val="0"/>
      <w:marTop w:val="0"/>
      <w:marBottom w:val="0"/>
      <w:divBdr>
        <w:top w:val="none" w:sz="0" w:space="0" w:color="auto"/>
        <w:left w:val="none" w:sz="0" w:space="0" w:color="auto"/>
        <w:bottom w:val="none" w:sz="0" w:space="0" w:color="auto"/>
        <w:right w:val="none" w:sz="0" w:space="0" w:color="auto"/>
      </w:divBdr>
    </w:div>
    <w:div w:id="1270163214">
      <w:bodyDiv w:val="1"/>
      <w:marLeft w:val="0"/>
      <w:marRight w:val="0"/>
      <w:marTop w:val="0"/>
      <w:marBottom w:val="0"/>
      <w:divBdr>
        <w:top w:val="none" w:sz="0" w:space="0" w:color="auto"/>
        <w:left w:val="none" w:sz="0" w:space="0" w:color="auto"/>
        <w:bottom w:val="none" w:sz="0" w:space="0" w:color="auto"/>
        <w:right w:val="none" w:sz="0" w:space="0" w:color="auto"/>
      </w:divBdr>
    </w:div>
    <w:div w:id="1430733079">
      <w:bodyDiv w:val="1"/>
      <w:marLeft w:val="0"/>
      <w:marRight w:val="0"/>
      <w:marTop w:val="0"/>
      <w:marBottom w:val="0"/>
      <w:divBdr>
        <w:top w:val="none" w:sz="0" w:space="0" w:color="auto"/>
        <w:left w:val="none" w:sz="0" w:space="0" w:color="auto"/>
        <w:bottom w:val="none" w:sz="0" w:space="0" w:color="auto"/>
        <w:right w:val="none" w:sz="0" w:space="0" w:color="auto"/>
      </w:divBdr>
    </w:div>
    <w:div w:id="165487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TotalTime>
  <Pages>5</Pages>
  <Words>1727</Words>
  <Characters>9847</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KMU</dc:creator>
  <cp:keywords/>
  <dc:description/>
  <cp:lastModifiedBy>H M</cp:lastModifiedBy>
  <cp:revision>271</cp:revision>
  <cp:lastPrinted>2024-12-03T06:22:00Z</cp:lastPrinted>
  <dcterms:created xsi:type="dcterms:W3CDTF">2023-11-01T11:07:00Z</dcterms:created>
  <dcterms:modified xsi:type="dcterms:W3CDTF">2025-11-03T18:06:00Z</dcterms:modified>
</cp:coreProperties>
</file>